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4CA62" w14:textId="70F26567" w:rsidR="00211B3D" w:rsidRPr="006D40FD" w:rsidRDefault="00211B3D" w:rsidP="00503DB8">
      <w:pPr>
        <w:pStyle w:val="Default"/>
        <w:jc w:val="center"/>
        <w:rPr>
          <w:b/>
          <w:color w:val="auto"/>
          <w:lang w:val="sk-SK"/>
        </w:rPr>
      </w:pPr>
      <w:r w:rsidRPr="006D40FD">
        <w:rPr>
          <w:b/>
          <w:color w:val="auto"/>
          <w:lang w:val="sk-SK"/>
        </w:rPr>
        <w:t>N á v r h</w:t>
      </w:r>
    </w:p>
    <w:p w14:paraId="46D4B904" w14:textId="77777777" w:rsidR="00211B3D" w:rsidRPr="002B2001" w:rsidRDefault="00211B3D" w:rsidP="00503DB8">
      <w:pPr>
        <w:pStyle w:val="Default"/>
        <w:jc w:val="center"/>
        <w:rPr>
          <w:b/>
          <w:color w:val="FFFFFF" w:themeColor="background1"/>
          <w:lang w:val="sk-SK"/>
        </w:rPr>
      </w:pPr>
      <w:r w:rsidRPr="002B2001">
        <w:rPr>
          <w:b/>
          <w:color w:val="FFFFFF" w:themeColor="background1"/>
          <w:lang w:val="sk-SK"/>
        </w:rPr>
        <w:t>k pripomienkovaniu</w:t>
      </w:r>
    </w:p>
    <w:p w14:paraId="69CAADC0" w14:textId="77777777" w:rsidR="00211B3D" w:rsidRPr="006D40FD" w:rsidRDefault="00211B3D" w:rsidP="00503DB8">
      <w:pPr>
        <w:pStyle w:val="Default"/>
        <w:jc w:val="both"/>
        <w:rPr>
          <w:color w:val="auto"/>
          <w:lang w:val="sk-SK"/>
        </w:rPr>
      </w:pPr>
    </w:p>
    <w:p w14:paraId="1F789178" w14:textId="04881E33" w:rsidR="00970D53" w:rsidRPr="00E0060E" w:rsidRDefault="00970D53" w:rsidP="00503DB8">
      <w:pPr>
        <w:pStyle w:val="Default"/>
        <w:jc w:val="both"/>
        <w:rPr>
          <w:color w:val="auto"/>
          <w:lang w:val="sk-SK"/>
        </w:rPr>
      </w:pPr>
      <w:r w:rsidRPr="00E0060E">
        <w:rPr>
          <w:color w:val="auto"/>
          <w:shd w:val="clear" w:color="auto" w:fill="FFFFFF"/>
          <w:lang w:val="sk-SK"/>
        </w:rPr>
        <w:t xml:space="preserve">Mestské zastupiteľstvo mesta Šaľa v zmysle § 6 ods. 1 </w:t>
      </w:r>
      <w:r w:rsidR="00037A37">
        <w:rPr>
          <w:color w:val="auto"/>
          <w:shd w:val="clear" w:color="auto" w:fill="FFFFFF"/>
          <w:lang w:val="sk-SK"/>
        </w:rPr>
        <w:t>a § 11 ods.</w:t>
      </w:r>
      <w:r w:rsidR="00503DB8">
        <w:rPr>
          <w:color w:val="auto"/>
          <w:shd w:val="clear" w:color="auto" w:fill="FFFFFF"/>
          <w:lang w:val="sk-SK"/>
        </w:rPr>
        <w:t xml:space="preserve"> </w:t>
      </w:r>
      <w:r w:rsidR="00037A37">
        <w:rPr>
          <w:color w:val="auto"/>
          <w:shd w:val="clear" w:color="auto" w:fill="FFFFFF"/>
          <w:lang w:val="sk-SK"/>
        </w:rPr>
        <w:t xml:space="preserve">4 písm. g) </w:t>
      </w:r>
      <w:r w:rsidRPr="00E0060E">
        <w:rPr>
          <w:color w:val="auto"/>
          <w:shd w:val="clear" w:color="auto" w:fill="FFFFFF"/>
          <w:lang w:val="sk-SK"/>
        </w:rPr>
        <w:t xml:space="preserve">zákona </w:t>
      </w:r>
      <w:r w:rsidR="00503DB8">
        <w:rPr>
          <w:color w:val="auto"/>
          <w:shd w:val="clear" w:color="auto" w:fill="FFFFFF"/>
          <w:lang w:val="sk-SK"/>
        </w:rPr>
        <w:br/>
      </w:r>
      <w:r w:rsidRPr="00E0060E">
        <w:rPr>
          <w:color w:val="auto"/>
          <w:shd w:val="clear" w:color="auto" w:fill="FFFFFF"/>
          <w:lang w:val="sk-SK"/>
        </w:rPr>
        <w:t xml:space="preserve">č. 369/1990 Zb. o obecnom zriadení v znení neskorších predpisov, podľa § 6 ods. 12 zákona </w:t>
      </w:r>
      <w:r w:rsidR="00503DB8">
        <w:rPr>
          <w:color w:val="auto"/>
          <w:shd w:val="clear" w:color="auto" w:fill="FFFFFF"/>
          <w:lang w:val="sk-SK"/>
        </w:rPr>
        <w:br/>
      </w:r>
      <w:r w:rsidRPr="00E0060E">
        <w:rPr>
          <w:color w:val="auto"/>
          <w:shd w:val="clear" w:color="auto" w:fill="FFFFFF"/>
          <w:lang w:val="sk-SK"/>
        </w:rPr>
        <w:t>č. 596/2003 Z. z. o štátnej správe v školstve a školskej samospráve  a o zmene a doplnení niektorých zákonov v znení neskorších predpisov, v súlade s § 19 zákona č. 523/2004 Z.</w:t>
      </w:r>
      <w:r w:rsidR="006D40FD" w:rsidRPr="00E0060E">
        <w:rPr>
          <w:color w:val="auto"/>
          <w:shd w:val="clear" w:color="auto" w:fill="FFFFFF"/>
          <w:lang w:val="sk-SK"/>
        </w:rPr>
        <w:t xml:space="preserve"> </w:t>
      </w:r>
      <w:r w:rsidRPr="00E0060E">
        <w:rPr>
          <w:color w:val="auto"/>
          <w:shd w:val="clear" w:color="auto" w:fill="FFFFFF"/>
          <w:lang w:val="sk-SK"/>
        </w:rPr>
        <w:t xml:space="preserve">z. </w:t>
      </w:r>
      <w:r w:rsidR="00503DB8">
        <w:rPr>
          <w:color w:val="auto"/>
          <w:shd w:val="clear" w:color="auto" w:fill="FFFFFF"/>
          <w:lang w:val="sk-SK"/>
        </w:rPr>
        <w:br/>
      </w:r>
      <w:r w:rsidRPr="00E0060E">
        <w:rPr>
          <w:color w:val="auto"/>
          <w:shd w:val="clear" w:color="auto" w:fill="FFFFFF"/>
          <w:lang w:val="sk-SK"/>
        </w:rPr>
        <w:t>o rozpočtových pravidlách verejnej správy a o zmene a doplnení niektorých zákonov v znení neskorších predpisov a § 7 zákona č. 583/2004 Z.</w:t>
      </w:r>
      <w:r w:rsidR="006D40FD" w:rsidRPr="00E0060E">
        <w:rPr>
          <w:color w:val="auto"/>
          <w:shd w:val="clear" w:color="auto" w:fill="FFFFFF"/>
          <w:lang w:val="sk-SK"/>
        </w:rPr>
        <w:t xml:space="preserve"> </w:t>
      </w:r>
      <w:r w:rsidRPr="00E0060E">
        <w:rPr>
          <w:color w:val="auto"/>
          <w:shd w:val="clear" w:color="auto" w:fill="FFFFFF"/>
          <w:lang w:val="sk-SK"/>
        </w:rPr>
        <w:t>z. o</w:t>
      </w:r>
      <w:r w:rsidR="00503DB8">
        <w:rPr>
          <w:color w:val="auto"/>
          <w:shd w:val="clear" w:color="auto" w:fill="FFFFFF"/>
          <w:lang w:val="sk-SK"/>
        </w:rPr>
        <w:t xml:space="preserve"> </w:t>
      </w:r>
      <w:r w:rsidRPr="00E0060E">
        <w:rPr>
          <w:color w:val="auto"/>
          <w:shd w:val="clear" w:color="auto" w:fill="FFFFFF"/>
          <w:lang w:val="sk-SK"/>
        </w:rPr>
        <w:t>rozpočtových pravidlách územnej samosprávy a o zmene a doplnení niektorých zákonov v znení neskorších predpisov</w:t>
      </w:r>
    </w:p>
    <w:p w14:paraId="6F715F97" w14:textId="77777777" w:rsidR="00970D53" w:rsidRPr="006D40FD" w:rsidRDefault="00970D53" w:rsidP="00503DB8">
      <w:pPr>
        <w:pStyle w:val="Default"/>
        <w:jc w:val="both"/>
        <w:rPr>
          <w:color w:val="auto"/>
          <w:lang w:val="sk-SK"/>
        </w:rPr>
      </w:pPr>
    </w:p>
    <w:p w14:paraId="6B6D0A21" w14:textId="77777777" w:rsidR="00211B3D" w:rsidRPr="006D40FD" w:rsidRDefault="00211B3D" w:rsidP="00503DB8">
      <w:pPr>
        <w:pStyle w:val="Podtitul"/>
        <w:jc w:val="center"/>
        <w:rPr>
          <w:szCs w:val="24"/>
        </w:rPr>
      </w:pPr>
      <w:r w:rsidRPr="006D40FD">
        <w:rPr>
          <w:szCs w:val="24"/>
        </w:rPr>
        <w:t>sa uznieslo na tomto</w:t>
      </w:r>
    </w:p>
    <w:p w14:paraId="512A91F1" w14:textId="77777777" w:rsidR="00211B3D" w:rsidRPr="006D40FD" w:rsidRDefault="00211B3D" w:rsidP="00503DB8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hAnsi="Times New Roman" w:cs="Times New Roman"/>
          <w:caps/>
          <w:kern w:val="36"/>
          <w:sz w:val="24"/>
          <w:szCs w:val="24"/>
          <w:lang w:eastAsia="sk-SK"/>
        </w:rPr>
      </w:pPr>
    </w:p>
    <w:p w14:paraId="692DB16D" w14:textId="77777777" w:rsidR="00211B3D" w:rsidRPr="006D40FD" w:rsidRDefault="00211B3D" w:rsidP="00503D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40FD">
        <w:rPr>
          <w:rFonts w:ascii="Times New Roman" w:hAnsi="Times New Roman" w:cs="Times New Roman"/>
          <w:b/>
          <w:sz w:val="24"/>
          <w:szCs w:val="24"/>
        </w:rPr>
        <w:t>V</w:t>
      </w:r>
      <w:r w:rsidRPr="006D40FD">
        <w:rPr>
          <w:rFonts w:ascii="Times New Roman" w:hAnsi="Times New Roman" w:cs="Times New Roman"/>
          <w:b/>
          <w:bCs/>
          <w:sz w:val="24"/>
          <w:szCs w:val="24"/>
        </w:rPr>
        <w:t xml:space="preserve">šeobecne záväznom nariadení </w:t>
      </w:r>
    </w:p>
    <w:p w14:paraId="18FC8B80" w14:textId="2F691B35" w:rsidR="00211B3D" w:rsidRPr="006D40FD" w:rsidRDefault="00211B3D" w:rsidP="00503D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40FD">
        <w:rPr>
          <w:rFonts w:ascii="Times New Roman" w:hAnsi="Times New Roman" w:cs="Times New Roman"/>
          <w:b/>
          <w:bCs/>
          <w:sz w:val="24"/>
          <w:szCs w:val="24"/>
        </w:rPr>
        <w:t>č. .../20</w:t>
      </w:r>
      <w:r w:rsidR="007D41C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0083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D40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53601A8" w14:textId="77777777" w:rsidR="00503DB8" w:rsidRDefault="00211B3D" w:rsidP="00503D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40F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4B1C69" w:rsidRPr="006D40FD">
        <w:rPr>
          <w:rFonts w:ascii="Times New Roman" w:hAnsi="Times New Roman" w:cs="Times New Roman"/>
          <w:b/>
          <w:bCs/>
          <w:sz w:val="24"/>
          <w:szCs w:val="24"/>
        </w:rPr>
        <w:t xml:space="preserve"> určení výšky </w:t>
      </w:r>
      <w:r w:rsidR="005D2EB7">
        <w:rPr>
          <w:rFonts w:ascii="Times New Roman" w:hAnsi="Times New Roman" w:cs="Times New Roman"/>
          <w:b/>
          <w:bCs/>
          <w:sz w:val="24"/>
          <w:szCs w:val="24"/>
        </w:rPr>
        <w:t>finančných prostriedkov</w:t>
      </w:r>
      <w:r w:rsidR="004B1C69" w:rsidRPr="006D40FD">
        <w:rPr>
          <w:rFonts w:ascii="Times New Roman" w:hAnsi="Times New Roman" w:cs="Times New Roman"/>
          <w:b/>
          <w:bCs/>
          <w:sz w:val="24"/>
          <w:szCs w:val="24"/>
        </w:rPr>
        <w:t xml:space="preserve"> na mzdy</w:t>
      </w:r>
      <w:r w:rsidR="005D2EB7">
        <w:rPr>
          <w:rFonts w:ascii="Times New Roman" w:hAnsi="Times New Roman" w:cs="Times New Roman"/>
          <w:b/>
          <w:bCs/>
          <w:sz w:val="24"/>
          <w:szCs w:val="24"/>
        </w:rPr>
        <w:t xml:space="preserve"> a prevádzku</w:t>
      </w:r>
      <w:r w:rsidR="004B1C69" w:rsidRPr="006D40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095909D" w14:textId="77777777" w:rsidR="00503DB8" w:rsidRDefault="004B1C69" w:rsidP="00503D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40FD">
        <w:rPr>
          <w:rFonts w:ascii="Times New Roman" w:hAnsi="Times New Roman" w:cs="Times New Roman"/>
          <w:b/>
          <w:bCs/>
          <w:sz w:val="24"/>
          <w:szCs w:val="24"/>
        </w:rPr>
        <w:t xml:space="preserve">na žiaka základnej umeleckej školy, dieťa materskej školy </w:t>
      </w:r>
    </w:p>
    <w:p w14:paraId="2C9466F5" w14:textId="54D73EEB" w:rsidR="00503DB8" w:rsidRDefault="004B1C69" w:rsidP="00503D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40FD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037A37">
        <w:rPr>
          <w:rFonts w:ascii="Times New Roman" w:hAnsi="Times New Roman" w:cs="Times New Roman"/>
          <w:b/>
          <w:bCs/>
          <w:sz w:val="24"/>
          <w:szCs w:val="24"/>
        </w:rPr>
        <w:t>lebo dieťa a žiaka</w:t>
      </w:r>
      <w:r w:rsidRPr="006D40FD">
        <w:rPr>
          <w:rFonts w:ascii="Times New Roman" w:hAnsi="Times New Roman" w:cs="Times New Roman"/>
          <w:b/>
          <w:bCs/>
          <w:sz w:val="24"/>
          <w:szCs w:val="24"/>
        </w:rPr>
        <w:t> školsk</w:t>
      </w:r>
      <w:r w:rsidR="00037A37">
        <w:rPr>
          <w:rFonts w:ascii="Times New Roman" w:hAnsi="Times New Roman" w:cs="Times New Roman"/>
          <w:b/>
          <w:bCs/>
          <w:sz w:val="24"/>
          <w:szCs w:val="24"/>
        </w:rPr>
        <w:t>ého</w:t>
      </w:r>
      <w:r w:rsidRPr="006D40FD">
        <w:rPr>
          <w:rFonts w:ascii="Times New Roman" w:hAnsi="Times New Roman" w:cs="Times New Roman"/>
          <w:b/>
          <w:bCs/>
          <w:sz w:val="24"/>
          <w:szCs w:val="24"/>
        </w:rPr>
        <w:t xml:space="preserve"> zariaden</w:t>
      </w:r>
      <w:r w:rsidR="00037A37">
        <w:rPr>
          <w:rFonts w:ascii="Times New Roman" w:hAnsi="Times New Roman" w:cs="Times New Roman"/>
          <w:b/>
          <w:bCs/>
          <w:sz w:val="24"/>
          <w:szCs w:val="24"/>
        </w:rPr>
        <w:t>ia</w:t>
      </w:r>
      <w:r w:rsidRPr="006D40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B806C5E" w14:textId="32F999F7" w:rsidR="00211B3D" w:rsidRPr="006D40FD" w:rsidRDefault="004B1C69" w:rsidP="00503D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D40FD">
        <w:rPr>
          <w:rFonts w:ascii="Times New Roman" w:hAnsi="Times New Roman" w:cs="Times New Roman"/>
          <w:b/>
          <w:bCs/>
          <w:sz w:val="24"/>
          <w:szCs w:val="24"/>
        </w:rPr>
        <w:t>so sídlom na území mesta Šaľa</w:t>
      </w:r>
    </w:p>
    <w:p w14:paraId="78CA14D5" w14:textId="543E90C1" w:rsidR="00211B3D" w:rsidRDefault="00211B3D" w:rsidP="00503DB8">
      <w:pPr>
        <w:spacing w:after="0" w:line="240" w:lineRule="auto"/>
        <w:rPr>
          <w:rFonts w:ascii="Times New Roman" w:hAnsi="Times New Roman" w:cs="Times New Roman"/>
          <w:b/>
        </w:rPr>
      </w:pPr>
    </w:p>
    <w:p w14:paraId="7F442E73" w14:textId="77777777" w:rsidR="00503DB8" w:rsidRPr="006D40FD" w:rsidRDefault="00503DB8" w:rsidP="00503DB8">
      <w:pPr>
        <w:spacing w:after="0" w:line="240" w:lineRule="auto"/>
        <w:rPr>
          <w:rFonts w:ascii="Times New Roman" w:hAnsi="Times New Roman" w:cs="Times New Roman"/>
          <w:b/>
        </w:rPr>
      </w:pPr>
    </w:p>
    <w:p w14:paraId="7B8E228A" w14:textId="77777777" w:rsidR="00211B3D" w:rsidRPr="006D40FD" w:rsidRDefault="00211B3D" w:rsidP="00503D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0FD">
        <w:rPr>
          <w:rFonts w:ascii="Times New Roman" w:hAnsi="Times New Roman" w:cs="Times New Roman"/>
          <w:b/>
          <w:sz w:val="24"/>
          <w:szCs w:val="24"/>
        </w:rPr>
        <w:t>§ 1</w:t>
      </w:r>
    </w:p>
    <w:p w14:paraId="16D00F62" w14:textId="57CD3638" w:rsidR="00211B3D" w:rsidRDefault="004B1C69" w:rsidP="00503D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0FD">
        <w:rPr>
          <w:rFonts w:ascii="Times New Roman" w:hAnsi="Times New Roman" w:cs="Times New Roman"/>
          <w:b/>
          <w:sz w:val="24"/>
          <w:szCs w:val="24"/>
        </w:rPr>
        <w:t>Predmet všeobecne záväzného nariadenia</w:t>
      </w:r>
    </w:p>
    <w:p w14:paraId="68D6A78F" w14:textId="77777777" w:rsidR="00A64459" w:rsidRPr="006D40FD" w:rsidRDefault="00A64459" w:rsidP="00503D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EAD0D5" w14:textId="02FB1A2E" w:rsidR="004B1C69" w:rsidRPr="00E0060E" w:rsidRDefault="004B1C69" w:rsidP="00503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0FD">
        <w:rPr>
          <w:rFonts w:ascii="Times New Roman" w:hAnsi="Times New Roman" w:cs="Times New Roman"/>
          <w:sz w:val="24"/>
          <w:szCs w:val="24"/>
        </w:rPr>
        <w:t xml:space="preserve">Predmetom tohto </w:t>
      </w:r>
      <w:r w:rsidR="00585C95" w:rsidRPr="00E0060E">
        <w:rPr>
          <w:rFonts w:ascii="Times New Roman" w:hAnsi="Times New Roman" w:cs="Times New Roman"/>
          <w:sz w:val="24"/>
          <w:szCs w:val="24"/>
        </w:rPr>
        <w:t>Všeobecn</w:t>
      </w:r>
      <w:r w:rsidR="00663D46">
        <w:rPr>
          <w:rFonts w:ascii="Times New Roman" w:hAnsi="Times New Roman" w:cs="Times New Roman"/>
          <w:sz w:val="24"/>
          <w:szCs w:val="24"/>
        </w:rPr>
        <w:t>e</w:t>
      </w:r>
      <w:r w:rsidR="00585C95" w:rsidRPr="00E0060E">
        <w:rPr>
          <w:rFonts w:ascii="Times New Roman" w:hAnsi="Times New Roman" w:cs="Times New Roman"/>
          <w:sz w:val="24"/>
          <w:szCs w:val="24"/>
        </w:rPr>
        <w:t xml:space="preserve"> záväzného nariadenia (ďalej len „</w:t>
      </w:r>
      <w:r w:rsidRPr="00E0060E">
        <w:rPr>
          <w:rFonts w:ascii="Times New Roman" w:hAnsi="Times New Roman" w:cs="Times New Roman"/>
          <w:sz w:val="24"/>
          <w:szCs w:val="24"/>
        </w:rPr>
        <w:t>VZN</w:t>
      </w:r>
      <w:r w:rsidR="00585C95" w:rsidRPr="00E0060E">
        <w:rPr>
          <w:rFonts w:ascii="Times New Roman" w:hAnsi="Times New Roman" w:cs="Times New Roman"/>
          <w:sz w:val="24"/>
          <w:szCs w:val="24"/>
        </w:rPr>
        <w:t>“)</w:t>
      </w:r>
      <w:r w:rsidRPr="00E0060E">
        <w:rPr>
          <w:rFonts w:ascii="Times New Roman" w:hAnsi="Times New Roman" w:cs="Times New Roman"/>
          <w:sz w:val="24"/>
          <w:szCs w:val="24"/>
        </w:rPr>
        <w:t xml:space="preserve"> je určenie výšky finančných prostriedkov na mzdy a prevádzku </w:t>
      </w:r>
      <w:r w:rsidR="00037A37">
        <w:rPr>
          <w:rFonts w:ascii="Times New Roman" w:hAnsi="Times New Roman" w:cs="Times New Roman"/>
          <w:sz w:val="24"/>
          <w:szCs w:val="24"/>
        </w:rPr>
        <w:t>základn</w:t>
      </w:r>
      <w:r w:rsidR="00325BCE">
        <w:rPr>
          <w:rFonts w:ascii="Times New Roman" w:hAnsi="Times New Roman" w:cs="Times New Roman"/>
          <w:sz w:val="24"/>
          <w:szCs w:val="24"/>
        </w:rPr>
        <w:t>ej</w:t>
      </w:r>
      <w:r w:rsidR="00037A37">
        <w:rPr>
          <w:rFonts w:ascii="Times New Roman" w:hAnsi="Times New Roman" w:cs="Times New Roman"/>
          <w:sz w:val="24"/>
          <w:szCs w:val="24"/>
        </w:rPr>
        <w:t xml:space="preserve"> umeleck</w:t>
      </w:r>
      <w:r w:rsidR="00325BCE">
        <w:rPr>
          <w:rFonts w:ascii="Times New Roman" w:hAnsi="Times New Roman" w:cs="Times New Roman"/>
          <w:sz w:val="24"/>
          <w:szCs w:val="24"/>
        </w:rPr>
        <w:t>ej</w:t>
      </w:r>
      <w:r w:rsidR="00037A37">
        <w:rPr>
          <w:rFonts w:ascii="Times New Roman" w:hAnsi="Times New Roman" w:cs="Times New Roman"/>
          <w:sz w:val="24"/>
          <w:szCs w:val="24"/>
        </w:rPr>
        <w:t xml:space="preserve"> </w:t>
      </w:r>
      <w:r w:rsidRPr="00E0060E">
        <w:rPr>
          <w:rFonts w:ascii="Times New Roman" w:hAnsi="Times New Roman" w:cs="Times New Roman"/>
          <w:sz w:val="24"/>
          <w:szCs w:val="24"/>
        </w:rPr>
        <w:t>šk</w:t>
      </w:r>
      <w:r w:rsidR="00325BCE">
        <w:rPr>
          <w:rFonts w:ascii="Times New Roman" w:hAnsi="Times New Roman" w:cs="Times New Roman"/>
          <w:sz w:val="24"/>
          <w:szCs w:val="24"/>
        </w:rPr>
        <w:t>oly</w:t>
      </w:r>
      <w:r w:rsidR="00DB7378">
        <w:rPr>
          <w:rFonts w:ascii="Times New Roman" w:hAnsi="Times New Roman" w:cs="Times New Roman"/>
          <w:sz w:val="24"/>
          <w:szCs w:val="24"/>
        </w:rPr>
        <w:t>, materských škôl</w:t>
      </w:r>
      <w:r w:rsidRPr="00E0060E">
        <w:rPr>
          <w:rFonts w:ascii="Times New Roman" w:hAnsi="Times New Roman" w:cs="Times New Roman"/>
          <w:sz w:val="24"/>
          <w:szCs w:val="24"/>
        </w:rPr>
        <w:t xml:space="preserve"> a školských zariadení zriadených na území mesta Šaľa, ktorých zriaďovateľom je</w:t>
      </w:r>
      <w:r w:rsidR="00DB7378">
        <w:rPr>
          <w:rFonts w:ascii="Times New Roman" w:hAnsi="Times New Roman" w:cs="Times New Roman"/>
          <w:sz w:val="24"/>
          <w:szCs w:val="24"/>
        </w:rPr>
        <w:t xml:space="preserve"> Mesto Šaľa.</w:t>
      </w:r>
    </w:p>
    <w:p w14:paraId="59EE723B" w14:textId="08AC4233" w:rsidR="00211B3D" w:rsidRDefault="007C5996" w:rsidP="00503DB8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60E">
        <w:rPr>
          <w:rFonts w:ascii="Times New Roman" w:hAnsi="Times New Roman" w:cs="Times New Roman"/>
          <w:sz w:val="24"/>
          <w:szCs w:val="24"/>
        </w:rPr>
        <w:t xml:space="preserve">   </w:t>
      </w:r>
      <w:r w:rsidR="00B62400" w:rsidRPr="00E0060E">
        <w:rPr>
          <w:rFonts w:ascii="Times New Roman" w:hAnsi="Times New Roman" w:cs="Times New Roman"/>
          <w:sz w:val="24"/>
          <w:szCs w:val="24"/>
        </w:rPr>
        <w:t xml:space="preserve">    </w:t>
      </w:r>
      <w:r w:rsidR="00E47FF9" w:rsidRPr="00E0060E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537453F3" w14:textId="77777777" w:rsidR="00503DB8" w:rsidRPr="00E0060E" w:rsidRDefault="00503DB8" w:rsidP="00503DB8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1F8E30" w14:textId="5FE62247" w:rsidR="007D41C7" w:rsidRPr="00E0060E" w:rsidRDefault="00D32F66" w:rsidP="00503DB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0060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sk-SK"/>
        </w:rPr>
        <w:t>§ 2</w:t>
      </w:r>
    </w:p>
    <w:p w14:paraId="5EB43D32" w14:textId="5CAE0A44" w:rsidR="00D32F66" w:rsidRDefault="00D32F66" w:rsidP="00503DB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sk-SK"/>
        </w:rPr>
      </w:pPr>
      <w:r w:rsidRPr="006D40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sk-SK"/>
        </w:rPr>
        <w:t xml:space="preserve">Príjemca </w:t>
      </w:r>
      <w:r w:rsidR="00DB737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sk-SK"/>
        </w:rPr>
        <w:t>finančných prostriedkov na mzdy a prevádzku</w:t>
      </w:r>
    </w:p>
    <w:p w14:paraId="3B1678C4" w14:textId="77777777" w:rsidR="00A64459" w:rsidRPr="006D40FD" w:rsidRDefault="00A64459" w:rsidP="00503D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769A562" w14:textId="7B1798FD" w:rsidR="00D32F66" w:rsidRPr="00663D46" w:rsidRDefault="00663D46" w:rsidP="00503DB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sk-SK"/>
        </w:rPr>
        <w:t>P</w:t>
      </w:r>
      <w:r w:rsidR="00D32F66"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ríjemcom </w:t>
      </w:r>
      <w:r w:rsidR="00325BCE">
        <w:rPr>
          <w:rFonts w:ascii="Times New Roman" w:eastAsia="Times New Roman" w:hAnsi="Times New Roman" w:cs="Times New Roman"/>
          <w:sz w:val="24"/>
          <w:szCs w:val="24"/>
          <w:lang w:eastAsia="sk-SK"/>
        </w:rPr>
        <w:t>finančných prostriedkov na mzdy a prevádzku</w:t>
      </w:r>
      <w:r w:rsidR="00D32F66"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podľa tohto </w:t>
      </w:r>
      <w:r w:rsidR="007C5996"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VZN sú:</w:t>
      </w:r>
      <w:r w:rsidR="00503D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</w:t>
      </w:r>
      <w:r w:rsidR="00D32F66" w:rsidRPr="00663D4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základná umelecká škola, materské školy a školské zariadenia s právnou subjektivitou </w:t>
      </w:r>
      <w:r w:rsidR="00503DB8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 w:rsidR="00D32F66" w:rsidRPr="00663D46"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="00503D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D32F66" w:rsidRPr="00663D46">
        <w:rPr>
          <w:rFonts w:ascii="Times New Roman" w:eastAsia="Times New Roman" w:hAnsi="Times New Roman" w:cs="Times New Roman"/>
          <w:sz w:val="24"/>
          <w:szCs w:val="24"/>
          <w:lang w:eastAsia="sk-SK"/>
        </w:rPr>
        <w:t>zriaďovateľskej pôsobnosti mesta Šaľa</w:t>
      </w:r>
      <w:r w:rsidR="00325BCE" w:rsidRPr="00663D46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52EA3BE2" w14:textId="77777777" w:rsidR="00534BBA" w:rsidRDefault="00534BBA" w:rsidP="00503DB8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sz w:val="24"/>
          <w:szCs w:val="24"/>
          <w:bdr w:val="none" w:sz="0" w:space="0" w:color="auto" w:frame="1"/>
          <w:lang w:eastAsia="sk-SK"/>
        </w:rPr>
      </w:pPr>
    </w:p>
    <w:p w14:paraId="70572F62" w14:textId="5BC1BE9B" w:rsidR="007D41C7" w:rsidRDefault="007D41C7" w:rsidP="00503DB8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sz w:val="24"/>
          <w:szCs w:val="24"/>
          <w:bdr w:val="none" w:sz="0" w:space="0" w:color="auto" w:frame="1"/>
          <w:lang w:eastAsia="sk-SK"/>
        </w:rPr>
      </w:pPr>
    </w:p>
    <w:p w14:paraId="25A6D32A" w14:textId="77777777" w:rsidR="00D32F66" w:rsidRPr="006D40FD" w:rsidRDefault="00D32F66" w:rsidP="00503DB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§ 3</w:t>
      </w:r>
    </w:p>
    <w:p w14:paraId="0BFFBE9D" w14:textId="193FF841" w:rsidR="00D32F66" w:rsidRPr="006D40FD" w:rsidRDefault="00D32F66" w:rsidP="00503DB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 xml:space="preserve">Výška </w:t>
      </w:r>
      <w:r w:rsidR="00534BBA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finančných prostriedkov na mzdy a prevádzku</w:t>
      </w:r>
    </w:p>
    <w:p w14:paraId="6D404408" w14:textId="77777777" w:rsidR="00D32F66" w:rsidRPr="006D40FD" w:rsidRDefault="00D32F66" w:rsidP="00503DB8">
      <w:pPr>
        <w:shd w:val="clear" w:color="auto" w:fill="FFFFFF"/>
        <w:spacing w:after="0" w:line="240" w:lineRule="auto"/>
        <w:jc w:val="both"/>
        <w:textAlignment w:val="baseline"/>
        <w:rPr>
          <w:rFonts w:ascii="Helvetica" w:eastAsia="Times New Roman" w:hAnsi="Helvetica" w:cs="Helvetica"/>
          <w:color w:val="00B050"/>
          <w:sz w:val="21"/>
          <w:szCs w:val="21"/>
          <w:lang w:eastAsia="sk-SK"/>
        </w:rPr>
      </w:pPr>
      <w:r w:rsidRPr="006D40FD"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  <w:t> </w:t>
      </w:r>
    </w:p>
    <w:p w14:paraId="557ECD2F" w14:textId="69188F1D" w:rsidR="00D32F66" w:rsidRDefault="00D32F66" w:rsidP="00503DB8">
      <w:pPr>
        <w:pStyle w:val="Odsekzoznamu"/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Výška </w:t>
      </w:r>
      <w:r w:rsidR="00534BBA">
        <w:rPr>
          <w:rFonts w:ascii="Times New Roman" w:eastAsia="Times New Roman" w:hAnsi="Times New Roman" w:cs="Times New Roman"/>
          <w:sz w:val="24"/>
          <w:szCs w:val="24"/>
          <w:lang w:eastAsia="sk-SK"/>
        </w:rPr>
        <w:t>finančných prostriedkov na mzdy a prevádzku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534B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žiaka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základnej umeleckej školy, dieťa materskej školy a</w:t>
      </w:r>
      <w:r w:rsidR="00534BBA">
        <w:rPr>
          <w:rFonts w:ascii="Times New Roman" w:eastAsia="Times New Roman" w:hAnsi="Times New Roman" w:cs="Times New Roman"/>
          <w:sz w:val="24"/>
          <w:szCs w:val="24"/>
          <w:lang w:eastAsia="sk-SK"/>
        </w:rPr>
        <w:t>lebo dieťa a žiaka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školsk</w:t>
      </w:r>
      <w:r w:rsidR="00534BBA">
        <w:rPr>
          <w:rFonts w:ascii="Times New Roman" w:eastAsia="Times New Roman" w:hAnsi="Times New Roman" w:cs="Times New Roman"/>
          <w:sz w:val="24"/>
          <w:szCs w:val="24"/>
          <w:lang w:eastAsia="sk-SK"/>
        </w:rPr>
        <w:t>ého zariadenia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</w:t>
      </w:r>
      <w:r w:rsidR="0069739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zriaďovateľske</w:t>
      </w:r>
      <w:r w:rsidR="00B62400"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pôsobnosti mesta Šaľa </w:t>
      </w:r>
      <w:r w:rsidR="00534B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príslušný kalendárny rok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je určená v</w:t>
      </w:r>
      <w:r w:rsidR="0069739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B62400"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P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rílohe č. 1 tohto </w:t>
      </w:r>
      <w:r w:rsidR="009C662E">
        <w:rPr>
          <w:rFonts w:ascii="Times New Roman" w:eastAsia="Times New Roman" w:hAnsi="Times New Roman" w:cs="Times New Roman"/>
          <w:sz w:val="24"/>
          <w:szCs w:val="24"/>
          <w:lang w:eastAsia="sk-SK"/>
        </w:rPr>
        <w:t>VZN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E0060E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="00585C95" w:rsidRPr="00E0060E">
        <w:rPr>
          <w:rFonts w:ascii="Times New Roman" w:eastAsia="Times New Roman" w:hAnsi="Times New Roman" w:cs="Times New Roman"/>
          <w:sz w:val="24"/>
          <w:szCs w:val="24"/>
          <w:lang w:eastAsia="sk-SK"/>
        </w:rPr>
        <w:t> táto</w:t>
      </w:r>
      <w:r w:rsidR="00585C95"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zohľadňuje špecifické požiadavky na financovanie jednotlivých škôl a školských zariadení.</w:t>
      </w:r>
    </w:p>
    <w:p w14:paraId="0229F695" w14:textId="77777777" w:rsidR="00C506F6" w:rsidRPr="006D40FD" w:rsidRDefault="00C506F6" w:rsidP="00503DB8">
      <w:pPr>
        <w:pStyle w:val="Odsekzoznamu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778C305" w14:textId="1EE55BCB" w:rsidR="0020108E" w:rsidRDefault="0020108E" w:rsidP="00503DB8">
      <w:pPr>
        <w:pStyle w:val="Odsekzoznamu"/>
        <w:numPr>
          <w:ilvl w:val="0"/>
          <w:numId w:val="2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D5804">
        <w:rPr>
          <w:rFonts w:ascii="Times New Roman" w:hAnsi="Times New Roman" w:cs="Times New Roman"/>
          <w:sz w:val="24"/>
          <w:szCs w:val="24"/>
        </w:rPr>
        <w:t xml:space="preserve">Ročná výška finančných prostriedkov pre školu a školské zariadenie sa určí ako súčin </w:t>
      </w:r>
      <w:r>
        <w:rPr>
          <w:rFonts w:ascii="Times New Roman" w:hAnsi="Times New Roman" w:cs="Times New Roman"/>
          <w:sz w:val="24"/>
          <w:szCs w:val="24"/>
        </w:rPr>
        <w:t>sumy</w:t>
      </w:r>
      <w:r w:rsidRPr="00FD5804">
        <w:rPr>
          <w:rFonts w:ascii="Times New Roman" w:hAnsi="Times New Roman" w:cs="Times New Roman"/>
          <w:sz w:val="24"/>
          <w:szCs w:val="24"/>
        </w:rPr>
        <w:t xml:space="preserve"> finančných prostriedkov na mzdy a prevádzku na </w:t>
      </w:r>
      <w:r w:rsidRPr="00FE3663">
        <w:rPr>
          <w:rFonts w:ascii="Times New Roman" w:hAnsi="Times New Roman" w:cs="Times New Roman"/>
          <w:sz w:val="24"/>
          <w:szCs w:val="24"/>
        </w:rPr>
        <w:t xml:space="preserve">žiaka základnej umeleckej školy, dieťa materskej školy alebo </w:t>
      </w:r>
      <w:r>
        <w:rPr>
          <w:rFonts w:ascii="Times New Roman" w:hAnsi="Times New Roman" w:cs="Times New Roman"/>
          <w:sz w:val="24"/>
          <w:szCs w:val="24"/>
        </w:rPr>
        <w:t xml:space="preserve">dieťa a žiaka </w:t>
      </w:r>
      <w:r w:rsidRPr="00FE3663">
        <w:rPr>
          <w:rFonts w:ascii="Times New Roman" w:hAnsi="Times New Roman" w:cs="Times New Roman"/>
          <w:sz w:val="24"/>
          <w:szCs w:val="24"/>
        </w:rPr>
        <w:t>školského zariadenia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5804">
        <w:rPr>
          <w:rFonts w:ascii="Times New Roman" w:hAnsi="Times New Roman" w:cs="Times New Roman"/>
          <w:sz w:val="24"/>
          <w:szCs w:val="24"/>
        </w:rPr>
        <w:t>a počtu detí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D5804">
        <w:rPr>
          <w:rFonts w:ascii="Times New Roman" w:hAnsi="Times New Roman" w:cs="Times New Roman"/>
          <w:sz w:val="24"/>
          <w:szCs w:val="24"/>
        </w:rPr>
        <w:t>žiakov</w:t>
      </w:r>
      <w:r>
        <w:rPr>
          <w:rFonts w:ascii="Times New Roman" w:hAnsi="Times New Roman" w:cs="Times New Roman"/>
          <w:sz w:val="24"/>
          <w:szCs w:val="24"/>
        </w:rPr>
        <w:t xml:space="preserve"> a poslucháčov</w:t>
      </w:r>
      <w:r w:rsidRPr="00FD5804">
        <w:rPr>
          <w:rFonts w:ascii="Times New Roman" w:hAnsi="Times New Roman" w:cs="Times New Roman"/>
          <w:sz w:val="24"/>
          <w:szCs w:val="24"/>
        </w:rPr>
        <w:t xml:space="preserve"> podľa stavu k 15. septembru začínajúceho školského roka uvedených v štatistickom výkaze </w:t>
      </w:r>
      <w:proofErr w:type="spellStart"/>
      <w:r w:rsidRPr="00FD5804">
        <w:rPr>
          <w:rFonts w:ascii="Times New Roman" w:hAnsi="Times New Roman" w:cs="Times New Roman"/>
          <w:sz w:val="24"/>
          <w:szCs w:val="24"/>
        </w:rPr>
        <w:t>Škol</w:t>
      </w:r>
      <w:proofErr w:type="spellEnd"/>
      <w:r w:rsidRPr="00FD5804">
        <w:rPr>
          <w:rFonts w:ascii="Times New Roman" w:hAnsi="Times New Roman" w:cs="Times New Roman"/>
          <w:sz w:val="24"/>
          <w:szCs w:val="24"/>
        </w:rPr>
        <w:t xml:space="preserve"> (MŠVVŠ SR) 40-01.</w:t>
      </w:r>
    </w:p>
    <w:p w14:paraId="5FFF2DEC" w14:textId="77777777" w:rsidR="00C506F6" w:rsidRPr="00C506F6" w:rsidRDefault="00C506F6" w:rsidP="00503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D22E01" w14:textId="3836ECBB" w:rsidR="0020108E" w:rsidRDefault="0020108E" w:rsidP="00503DB8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D5804">
        <w:rPr>
          <w:rFonts w:ascii="Times New Roman" w:hAnsi="Times New Roman" w:cs="Times New Roman"/>
          <w:sz w:val="24"/>
          <w:szCs w:val="24"/>
        </w:rPr>
        <w:t>Počtom detí a</w:t>
      </w:r>
      <w:r w:rsidR="00697392">
        <w:rPr>
          <w:rFonts w:ascii="Times New Roman" w:hAnsi="Times New Roman" w:cs="Times New Roman"/>
          <w:sz w:val="24"/>
          <w:szCs w:val="24"/>
        </w:rPr>
        <w:t xml:space="preserve"> </w:t>
      </w:r>
      <w:r w:rsidRPr="00FD5804">
        <w:rPr>
          <w:rFonts w:ascii="Times New Roman" w:hAnsi="Times New Roman" w:cs="Times New Roman"/>
          <w:sz w:val="24"/>
          <w:szCs w:val="24"/>
        </w:rPr>
        <w:t xml:space="preserve">žiakov rozhodným pre pridelenie finančných prostriedkov na mzdy a prevádzku je ich počet podľa stavu k 15. septembru začínajúceho školského roka uvedených v štatistickom výkaze </w:t>
      </w:r>
      <w:proofErr w:type="spellStart"/>
      <w:r w:rsidRPr="00FD5804">
        <w:rPr>
          <w:rFonts w:ascii="Times New Roman" w:hAnsi="Times New Roman" w:cs="Times New Roman"/>
          <w:sz w:val="24"/>
          <w:szCs w:val="24"/>
        </w:rPr>
        <w:t>Škol</w:t>
      </w:r>
      <w:proofErr w:type="spellEnd"/>
      <w:r w:rsidRPr="00FD5804">
        <w:rPr>
          <w:rFonts w:ascii="Times New Roman" w:hAnsi="Times New Roman" w:cs="Times New Roman"/>
          <w:sz w:val="24"/>
          <w:szCs w:val="24"/>
        </w:rPr>
        <w:t xml:space="preserve"> (MŠVVŠ SR) 40-01 a v Centrálnom registri detí, žiakov a poslucháčov.</w:t>
      </w:r>
    </w:p>
    <w:p w14:paraId="3C16F5EE" w14:textId="77777777" w:rsidR="00C506F6" w:rsidRPr="00C506F6" w:rsidRDefault="00C506F6" w:rsidP="00503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07CD5A" w14:textId="5145AA05" w:rsidR="0020108E" w:rsidRDefault="009C662E" w:rsidP="00503DB8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Mesto Šaľa</w:t>
      </w:r>
      <w:r w:rsidR="0020108E" w:rsidRPr="00865033">
        <w:rPr>
          <w:rFonts w:ascii="Times New Roman" w:hAnsi="Times New Roman" w:cs="Times New Roman"/>
          <w:sz w:val="24"/>
          <w:szCs w:val="24"/>
        </w:rPr>
        <w:t xml:space="preserve"> oznámi základn</w:t>
      </w:r>
      <w:r w:rsidR="00B04A6A">
        <w:rPr>
          <w:rFonts w:ascii="Times New Roman" w:hAnsi="Times New Roman" w:cs="Times New Roman"/>
          <w:sz w:val="24"/>
          <w:szCs w:val="24"/>
        </w:rPr>
        <w:t>ej</w:t>
      </w:r>
      <w:r w:rsidR="0020108E" w:rsidRPr="00865033">
        <w:rPr>
          <w:rFonts w:ascii="Times New Roman" w:hAnsi="Times New Roman" w:cs="Times New Roman"/>
          <w:sz w:val="24"/>
          <w:szCs w:val="24"/>
        </w:rPr>
        <w:t xml:space="preserve"> umeleck</w:t>
      </w:r>
      <w:r w:rsidR="00B04A6A">
        <w:rPr>
          <w:rFonts w:ascii="Times New Roman" w:hAnsi="Times New Roman" w:cs="Times New Roman"/>
          <w:sz w:val="24"/>
          <w:szCs w:val="24"/>
        </w:rPr>
        <w:t>ej</w:t>
      </w:r>
      <w:r w:rsidR="0020108E" w:rsidRPr="00865033">
        <w:rPr>
          <w:rFonts w:ascii="Times New Roman" w:hAnsi="Times New Roman" w:cs="Times New Roman"/>
          <w:sz w:val="24"/>
          <w:szCs w:val="24"/>
        </w:rPr>
        <w:t xml:space="preserve"> škol</w:t>
      </w:r>
      <w:r w:rsidR="00B04A6A">
        <w:rPr>
          <w:rFonts w:ascii="Times New Roman" w:hAnsi="Times New Roman" w:cs="Times New Roman"/>
          <w:sz w:val="24"/>
          <w:szCs w:val="24"/>
        </w:rPr>
        <w:t>e</w:t>
      </w:r>
      <w:r w:rsidR="0020108E" w:rsidRPr="00865033">
        <w:rPr>
          <w:rFonts w:ascii="Times New Roman" w:hAnsi="Times New Roman" w:cs="Times New Roman"/>
          <w:sz w:val="24"/>
          <w:szCs w:val="24"/>
        </w:rPr>
        <w:t xml:space="preserve">, materským školám a školským zariadeniam vo svojej zriaďovateľskej pôsobnosti výšku finančných prostriedkov na príslušný rok najneskôr do 31. januára príslušného kalendárneho roka. </w:t>
      </w:r>
    </w:p>
    <w:p w14:paraId="56F17DE6" w14:textId="77777777" w:rsidR="00C506F6" w:rsidRPr="00C506F6" w:rsidRDefault="00C506F6" w:rsidP="00503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1C4693" w14:textId="228759A2" w:rsidR="0020108E" w:rsidRDefault="0020108E" w:rsidP="00503DB8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5033">
        <w:rPr>
          <w:rFonts w:ascii="Times New Roman" w:hAnsi="Times New Roman" w:cs="Times New Roman"/>
          <w:sz w:val="24"/>
          <w:szCs w:val="24"/>
        </w:rPr>
        <w:t xml:space="preserve">Pri zmene výšky finančných prostriedkov na mzdy a prevádzku, ktorá sa realizuje zmenou VZN, </w:t>
      </w:r>
      <w:r w:rsidR="009C662E">
        <w:rPr>
          <w:rFonts w:ascii="Times New Roman" w:hAnsi="Times New Roman" w:cs="Times New Roman"/>
          <w:sz w:val="24"/>
          <w:szCs w:val="24"/>
        </w:rPr>
        <w:t>Mesto Šaľa</w:t>
      </w:r>
      <w:r w:rsidRPr="00865033">
        <w:rPr>
          <w:rFonts w:ascii="Times New Roman" w:hAnsi="Times New Roman" w:cs="Times New Roman"/>
          <w:sz w:val="24"/>
          <w:szCs w:val="24"/>
        </w:rPr>
        <w:t xml:space="preserve"> túto zmenu oznámi základn</w:t>
      </w:r>
      <w:r w:rsidR="00B04A6A">
        <w:rPr>
          <w:rFonts w:ascii="Times New Roman" w:hAnsi="Times New Roman" w:cs="Times New Roman"/>
          <w:sz w:val="24"/>
          <w:szCs w:val="24"/>
        </w:rPr>
        <w:t>ej</w:t>
      </w:r>
      <w:r w:rsidRPr="00865033">
        <w:rPr>
          <w:rFonts w:ascii="Times New Roman" w:hAnsi="Times New Roman" w:cs="Times New Roman"/>
          <w:sz w:val="24"/>
          <w:szCs w:val="24"/>
        </w:rPr>
        <w:t xml:space="preserve"> umeleck</w:t>
      </w:r>
      <w:r w:rsidR="00B04A6A">
        <w:rPr>
          <w:rFonts w:ascii="Times New Roman" w:hAnsi="Times New Roman" w:cs="Times New Roman"/>
          <w:sz w:val="24"/>
          <w:szCs w:val="24"/>
        </w:rPr>
        <w:t>ej</w:t>
      </w:r>
      <w:r w:rsidRPr="00865033">
        <w:rPr>
          <w:rFonts w:ascii="Times New Roman" w:hAnsi="Times New Roman" w:cs="Times New Roman"/>
          <w:sz w:val="24"/>
          <w:szCs w:val="24"/>
        </w:rPr>
        <w:t xml:space="preserve"> škol</w:t>
      </w:r>
      <w:r w:rsidR="00B04A6A">
        <w:rPr>
          <w:rFonts w:ascii="Times New Roman" w:hAnsi="Times New Roman" w:cs="Times New Roman"/>
          <w:sz w:val="24"/>
          <w:szCs w:val="24"/>
        </w:rPr>
        <w:t>e</w:t>
      </w:r>
      <w:r w:rsidRPr="00865033">
        <w:rPr>
          <w:rFonts w:ascii="Times New Roman" w:hAnsi="Times New Roman" w:cs="Times New Roman"/>
          <w:sz w:val="24"/>
          <w:szCs w:val="24"/>
        </w:rPr>
        <w:t xml:space="preserve">, materským školám </w:t>
      </w:r>
      <w:r w:rsidR="00697392">
        <w:rPr>
          <w:rFonts w:ascii="Times New Roman" w:hAnsi="Times New Roman" w:cs="Times New Roman"/>
          <w:sz w:val="24"/>
          <w:szCs w:val="24"/>
        </w:rPr>
        <w:br/>
      </w:r>
      <w:r w:rsidRPr="00865033">
        <w:rPr>
          <w:rFonts w:ascii="Times New Roman" w:hAnsi="Times New Roman" w:cs="Times New Roman"/>
          <w:sz w:val="24"/>
          <w:szCs w:val="24"/>
        </w:rPr>
        <w:t xml:space="preserve">a školským zariadeniam vo svojej zriaďovateľskej pôsobnosti najneskôr do 15 dní po nadobudnutí účinnosti VZN, ktorým bola zmena vykonaná. </w:t>
      </w:r>
      <w:r w:rsidR="009C662E">
        <w:rPr>
          <w:rFonts w:ascii="Times New Roman" w:hAnsi="Times New Roman" w:cs="Times New Roman"/>
          <w:sz w:val="24"/>
          <w:szCs w:val="24"/>
        </w:rPr>
        <w:t xml:space="preserve">Mesto Šaľa </w:t>
      </w:r>
      <w:r w:rsidRPr="00865033">
        <w:rPr>
          <w:rFonts w:ascii="Times New Roman" w:hAnsi="Times New Roman" w:cs="Times New Roman"/>
          <w:sz w:val="24"/>
          <w:szCs w:val="24"/>
        </w:rPr>
        <w:t xml:space="preserve">zmenu výšky finančných prostriedkov na mzdy a prevádzku realizuje rozpočtovým opatrením, ktorým sa vykoná zmena schváleného rozpočtu </w:t>
      </w:r>
      <w:r w:rsidR="009C662E">
        <w:rPr>
          <w:rFonts w:ascii="Times New Roman" w:hAnsi="Times New Roman" w:cs="Times New Roman"/>
          <w:sz w:val="24"/>
          <w:szCs w:val="24"/>
        </w:rPr>
        <w:t>Mesta Šaľa</w:t>
      </w:r>
      <w:r w:rsidRPr="00865033">
        <w:rPr>
          <w:rFonts w:ascii="Times New Roman" w:hAnsi="Times New Roman" w:cs="Times New Roman"/>
          <w:sz w:val="24"/>
          <w:szCs w:val="24"/>
        </w:rPr>
        <w:t xml:space="preserve"> a v rámci neho aj rozpočtu základnej umeleckej školy, materskej školy a školského zariadenia</w:t>
      </w:r>
      <w:r w:rsidR="00C506F6">
        <w:rPr>
          <w:rFonts w:ascii="Times New Roman" w:hAnsi="Times New Roman" w:cs="Times New Roman"/>
          <w:sz w:val="24"/>
          <w:szCs w:val="24"/>
        </w:rPr>
        <w:t>.</w:t>
      </w:r>
    </w:p>
    <w:p w14:paraId="5F99DE96" w14:textId="77777777" w:rsidR="00C506F6" w:rsidRPr="00C506F6" w:rsidRDefault="00C506F6" w:rsidP="00503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D36F90" w14:textId="7096DAF7" w:rsidR="00D32F66" w:rsidRDefault="00D32F66" w:rsidP="00697392">
      <w:pPr>
        <w:pStyle w:val="Odsekzoznamu"/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Povinnosťou škôl a školských zariadení v zriaďovateľskej pôsobnosti mesta je vypracovať návrh rozpočtu bežných príjmov a</w:t>
      </w:r>
      <w:r w:rsidR="0013203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výdavkov a kapitálových výdavkov na príslušný rok a </w:t>
      </w:r>
      <w:r w:rsidR="00E2599D" w:rsidRPr="00E2599D">
        <w:rPr>
          <w:rFonts w:ascii="Times New Roman" w:eastAsia="Times New Roman" w:hAnsi="Times New Roman" w:cs="Times New Roman"/>
          <w:sz w:val="24"/>
          <w:szCs w:val="24"/>
          <w:lang w:eastAsia="sk-SK"/>
        </w:rPr>
        <w:t>dva</w:t>
      </w:r>
      <w:r w:rsidRPr="00E2599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ďalšie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nasledujúce roky a vypracovaný návrh rozpočtu predložiť do 30. júna predchádzajúceho roka mestu Šaľa ako zriaďovateľovi.</w:t>
      </w:r>
    </w:p>
    <w:p w14:paraId="59D4CAAD" w14:textId="537042B0" w:rsidR="00CD6EF4" w:rsidRDefault="00CD6EF4" w:rsidP="00697392">
      <w:pPr>
        <w:pStyle w:val="Odsekzoznamu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4BB2CBC" w14:textId="6BAFF71E" w:rsidR="00CD6EF4" w:rsidRDefault="00CD6EF4" w:rsidP="00697392">
      <w:pPr>
        <w:pStyle w:val="Odsekzoznamu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8A83D65" w14:textId="56D03466" w:rsidR="00CD6EF4" w:rsidRPr="00697392" w:rsidRDefault="00CD6EF4" w:rsidP="0069739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9739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§ 4</w:t>
      </w:r>
    </w:p>
    <w:p w14:paraId="0C770E9D" w14:textId="48B546B7" w:rsidR="00CD6EF4" w:rsidRPr="00697392" w:rsidRDefault="00CD6EF4" w:rsidP="00697392">
      <w:pPr>
        <w:shd w:val="clear" w:color="auto" w:fill="FFFFFF"/>
        <w:spacing w:after="0" w:line="240" w:lineRule="auto"/>
        <w:ind w:right="15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</w:pPr>
      <w:r w:rsidRPr="00697392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Účel finančných prostriedkov na mzdy a prevádzku</w:t>
      </w:r>
    </w:p>
    <w:p w14:paraId="51790FF1" w14:textId="6D66B91D" w:rsidR="00CD6EF4" w:rsidRDefault="00CD6EF4" w:rsidP="00697392">
      <w:pPr>
        <w:pStyle w:val="Odsekzoznamu"/>
        <w:shd w:val="clear" w:color="auto" w:fill="FFFFFF"/>
        <w:spacing w:after="0" w:line="240" w:lineRule="auto"/>
        <w:ind w:right="15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</w:pPr>
    </w:p>
    <w:p w14:paraId="09B5D9FE" w14:textId="21829F40" w:rsidR="00CD6EF4" w:rsidRDefault="00CD6EF4" w:rsidP="00697392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63D46">
        <w:rPr>
          <w:rFonts w:ascii="Times New Roman" w:hAnsi="Times New Roman" w:cs="Times New Roman"/>
          <w:sz w:val="24"/>
          <w:szCs w:val="24"/>
        </w:rPr>
        <w:t>Finančné prostriedky na mzdy sú určené na výplatu tarifných platov a</w:t>
      </w:r>
      <w:r w:rsidR="00697392">
        <w:rPr>
          <w:rFonts w:ascii="Times New Roman" w:hAnsi="Times New Roman" w:cs="Times New Roman"/>
          <w:sz w:val="24"/>
          <w:szCs w:val="24"/>
        </w:rPr>
        <w:t xml:space="preserve"> </w:t>
      </w:r>
      <w:r w:rsidRPr="00663D46">
        <w:rPr>
          <w:rFonts w:ascii="Times New Roman" w:hAnsi="Times New Roman" w:cs="Times New Roman"/>
          <w:sz w:val="24"/>
          <w:szCs w:val="24"/>
        </w:rPr>
        <w:t xml:space="preserve">príplatkov vyplácaných pedagogickým, odborným a nepedagogickým zamestnancom školy </w:t>
      </w:r>
      <w:r w:rsidR="00697392">
        <w:rPr>
          <w:rFonts w:ascii="Times New Roman" w:hAnsi="Times New Roman" w:cs="Times New Roman"/>
          <w:sz w:val="24"/>
          <w:szCs w:val="24"/>
        </w:rPr>
        <w:br/>
      </w:r>
      <w:r w:rsidRPr="00663D46">
        <w:rPr>
          <w:rFonts w:ascii="Times New Roman" w:hAnsi="Times New Roman" w:cs="Times New Roman"/>
          <w:sz w:val="24"/>
          <w:szCs w:val="24"/>
        </w:rPr>
        <w:t xml:space="preserve">a školského zariadenia za podmienok a v rozsahu stanovenom osobitným predpisom (napr. zákon č. 553/2003 Z. z. o odmeňovaní zamestnancov pri výkone práce vo verejnom záujme v znení neskorších predpisov, zákon č. 138/2019 Z. z. o pedagogických zamestnancoch </w:t>
      </w:r>
      <w:r w:rsidR="00697392">
        <w:rPr>
          <w:rFonts w:ascii="Times New Roman" w:hAnsi="Times New Roman" w:cs="Times New Roman"/>
          <w:sz w:val="24"/>
          <w:szCs w:val="24"/>
        </w:rPr>
        <w:br/>
      </w:r>
      <w:r w:rsidRPr="00663D46">
        <w:rPr>
          <w:rFonts w:ascii="Times New Roman" w:hAnsi="Times New Roman" w:cs="Times New Roman"/>
          <w:sz w:val="24"/>
          <w:szCs w:val="24"/>
        </w:rPr>
        <w:t>a odborných zamestnancoch a o zmene a doplnení niektorých zákonov) a</w:t>
      </w:r>
      <w:r w:rsidR="006D6F30">
        <w:rPr>
          <w:rFonts w:ascii="Times New Roman" w:hAnsi="Times New Roman" w:cs="Times New Roman"/>
          <w:sz w:val="24"/>
          <w:szCs w:val="24"/>
        </w:rPr>
        <w:t xml:space="preserve"> </w:t>
      </w:r>
      <w:r w:rsidRPr="00663D46">
        <w:rPr>
          <w:rFonts w:ascii="Times New Roman" w:hAnsi="Times New Roman" w:cs="Times New Roman"/>
          <w:sz w:val="24"/>
          <w:szCs w:val="24"/>
        </w:rPr>
        <w:t xml:space="preserve">na úhradu výdavkov na poistné hradené zamestnávateľom za pedagogických, odborných </w:t>
      </w:r>
      <w:r w:rsidR="006D6F30">
        <w:rPr>
          <w:rFonts w:ascii="Times New Roman" w:hAnsi="Times New Roman" w:cs="Times New Roman"/>
          <w:sz w:val="24"/>
          <w:szCs w:val="24"/>
        </w:rPr>
        <w:br/>
      </w:r>
      <w:r w:rsidRPr="00663D46">
        <w:rPr>
          <w:rFonts w:ascii="Times New Roman" w:hAnsi="Times New Roman" w:cs="Times New Roman"/>
          <w:sz w:val="24"/>
          <w:szCs w:val="24"/>
        </w:rPr>
        <w:t xml:space="preserve">a nepedagogických zamestnancov školy alebo školského zariadenia. Ide o bežné výdavky, ktoré zodpovedajú podľa ekonomickej rozpočtovej klasifikácie kategórii 610 – mzdy, platy, služobné príjmy a ostatné osobné vyrovnania, t. j. tarifný plat, osobné príplatky a riadiace príplatky a kategórii 620 – poistné a príspevok do poisťovní, a to bez účelovo určených finančných prostriedkov. </w:t>
      </w:r>
    </w:p>
    <w:p w14:paraId="3093ECE0" w14:textId="77777777" w:rsidR="00C506F6" w:rsidRPr="00C506F6" w:rsidRDefault="00C506F6" w:rsidP="00697392">
      <w:pPr>
        <w:spacing w:after="0" w:line="240" w:lineRule="auto"/>
        <w:ind w:left="349"/>
        <w:jc w:val="both"/>
        <w:rPr>
          <w:rFonts w:ascii="Times New Roman" w:hAnsi="Times New Roman" w:cs="Times New Roman"/>
          <w:sz w:val="24"/>
          <w:szCs w:val="24"/>
        </w:rPr>
      </w:pPr>
    </w:p>
    <w:p w14:paraId="6E980761" w14:textId="1D5BAB0A" w:rsidR="002E3B52" w:rsidRDefault="00CD6EF4" w:rsidP="00697392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06F6">
        <w:rPr>
          <w:rFonts w:ascii="Times New Roman" w:hAnsi="Times New Roman" w:cs="Times New Roman"/>
          <w:sz w:val="24"/>
          <w:szCs w:val="24"/>
        </w:rPr>
        <w:t>Finančné prostriedky na prevádzku sú určené na úhradu bežných prevádzkových nákladov (tovarov a služieb) škôl a školských zariadení. Ide o</w:t>
      </w:r>
      <w:r w:rsidR="006D6F30">
        <w:rPr>
          <w:rFonts w:ascii="Times New Roman" w:hAnsi="Times New Roman" w:cs="Times New Roman"/>
          <w:sz w:val="24"/>
          <w:szCs w:val="24"/>
        </w:rPr>
        <w:t xml:space="preserve"> </w:t>
      </w:r>
      <w:r w:rsidRPr="00C506F6">
        <w:rPr>
          <w:rFonts w:ascii="Times New Roman" w:hAnsi="Times New Roman" w:cs="Times New Roman"/>
          <w:sz w:val="24"/>
          <w:szCs w:val="24"/>
        </w:rPr>
        <w:t>bežné výdavky, ktoré zodpovedajú podľa ekonomickej rozpočtovej klasifikácie kategórii 630 – tovary a služby (cestovné náhrady, energie, voda a komunikácie, materiál, dopravné, rutinná a štandardná údržba, nájomné za nájom a služby) a kategórii 642 – transfery jednotlivcom (odstupné, odchodné, nemocenské dávky, členské príspevky), a</w:t>
      </w:r>
      <w:r w:rsidR="006D6F30">
        <w:rPr>
          <w:rFonts w:ascii="Times New Roman" w:hAnsi="Times New Roman" w:cs="Times New Roman"/>
          <w:sz w:val="24"/>
          <w:szCs w:val="24"/>
        </w:rPr>
        <w:t xml:space="preserve"> </w:t>
      </w:r>
      <w:r w:rsidRPr="00C506F6">
        <w:rPr>
          <w:rFonts w:ascii="Times New Roman" w:hAnsi="Times New Roman" w:cs="Times New Roman"/>
          <w:sz w:val="24"/>
          <w:szCs w:val="24"/>
        </w:rPr>
        <w:t>to bez účelovo určených finančných prostriedkov.</w:t>
      </w:r>
    </w:p>
    <w:p w14:paraId="3AF959E2" w14:textId="77777777" w:rsidR="002E3B52" w:rsidRPr="002E3B52" w:rsidRDefault="002E3B52" w:rsidP="00697392">
      <w:pPr>
        <w:pStyle w:val="Odsekzoznamu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CE5FFEE" w14:textId="64C8A363" w:rsidR="002E3B52" w:rsidRPr="00C506F6" w:rsidRDefault="002E3B52" w:rsidP="00697392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A04E9D8" w14:textId="587F8197" w:rsidR="00B04A6A" w:rsidRDefault="00B04A6A" w:rsidP="0069739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</w:pPr>
    </w:p>
    <w:p w14:paraId="1302E3D2" w14:textId="08AA2556" w:rsidR="00D32F66" w:rsidRPr="006D40FD" w:rsidRDefault="00D32F66" w:rsidP="006D6F3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sk-SK"/>
        </w:rPr>
      </w:pP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lastRenderedPageBreak/>
        <w:t xml:space="preserve">§ </w:t>
      </w:r>
      <w:r w:rsidR="00CD6EF4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5</w:t>
      </w:r>
    </w:p>
    <w:p w14:paraId="149787D3" w14:textId="31DBAC7D" w:rsidR="00F84FC9" w:rsidRDefault="00D32F66" w:rsidP="0069739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</w:pP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 xml:space="preserve">Poskytovanie a zúčtovanie </w:t>
      </w:r>
      <w:r w:rsidR="009C662E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finančných prostriedkov</w:t>
      </w:r>
      <w:r w:rsidR="00F84FC9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 xml:space="preserve">      </w:t>
      </w:r>
    </w:p>
    <w:p w14:paraId="751CA33E" w14:textId="329EE3D7" w:rsidR="00D32F66" w:rsidRPr="006D40FD" w:rsidRDefault="00D32F66" w:rsidP="00697392">
      <w:pPr>
        <w:shd w:val="clear" w:color="auto" w:fill="FFFFFF"/>
        <w:spacing w:after="0" w:line="240" w:lineRule="auto"/>
        <w:jc w:val="center"/>
        <w:textAlignment w:val="baseline"/>
        <w:rPr>
          <w:rFonts w:ascii="Helvetica" w:eastAsia="Times New Roman" w:hAnsi="Helvetica" w:cs="Helvetica"/>
          <w:color w:val="00B050"/>
          <w:sz w:val="21"/>
          <w:szCs w:val="21"/>
          <w:lang w:eastAsia="sk-SK"/>
        </w:rPr>
      </w:pPr>
      <w:r w:rsidRPr="006D40FD"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  <w:t> </w:t>
      </w:r>
    </w:p>
    <w:p w14:paraId="66AF7463" w14:textId="32E3975D" w:rsidR="00D32F66" w:rsidRDefault="00D32F66" w:rsidP="00697392">
      <w:pPr>
        <w:pStyle w:val="Odsekzoznamu"/>
        <w:numPr>
          <w:ilvl w:val="0"/>
          <w:numId w:val="8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Mesto Šaľa poskytne príjemcovi</w:t>
      </w:r>
      <w:r w:rsidR="00914C4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14C4F" w:rsidRPr="00865033">
        <w:rPr>
          <w:rFonts w:ascii="Times New Roman" w:hAnsi="Times New Roman" w:cs="Times New Roman"/>
          <w:sz w:val="24"/>
          <w:szCs w:val="24"/>
        </w:rPr>
        <w:t>finančn</w:t>
      </w:r>
      <w:r w:rsidR="00914C4F">
        <w:rPr>
          <w:rFonts w:ascii="Times New Roman" w:hAnsi="Times New Roman" w:cs="Times New Roman"/>
          <w:sz w:val="24"/>
          <w:szCs w:val="24"/>
        </w:rPr>
        <w:t>é</w:t>
      </w:r>
      <w:r w:rsidR="00914C4F" w:rsidRPr="00865033">
        <w:rPr>
          <w:rFonts w:ascii="Times New Roman" w:hAnsi="Times New Roman" w:cs="Times New Roman"/>
          <w:sz w:val="24"/>
          <w:szCs w:val="24"/>
        </w:rPr>
        <w:t xml:space="preserve"> prostriedk</w:t>
      </w:r>
      <w:r w:rsidR="00914C4F">
        <w:rPr>
          <w:rFonts w:ascii="Times New Roman" w:hAnsi="Times New Roman" w:cs="Times New Roman"/>
          <w:sz w:val="24"/>
          <w:szCs w:val="24"/>
        </w:rPr>
        <w:t>y</w:t>
      </w:r>
      <w:r w:rsidR="00914C4F" w:rsidRPr="00865033">
        <w:rPr>
          <w:rFonts w:ascii="Times New Roman" w:hAnsi="Times New Roman" w:cs="Times New Roman"/>
          <w:sz w:val="24"/>
          <w:szCs w:val="24"/>
        </w:rPr>
        <w:t xml:space="preserve"> na mzdy a prevádzku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podľa § 2  mesačne, a to do 25. dňa príslušného</w:t>
      </w:r>
      <w:r w:rsidR="00B62400"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mesiaca, vo výške jednej dvanástiny </w:t>
      </w:r>
      <w:r w:rsidR="00914C4F" w:rsidRPr="00865033">
        <w:rPr>
          <w:rFonts w:ascii="Times New Roman" w:hAnsi="Times New Roman" w:cs="Times New Roman"/>
          <w:sz w:val="24"/>
          <w:szCs w:val="24"/>
        </w:rPr>
        <w:t xml:space="preserve">finančných prostriedkov na mzdy a prevádzku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na príslušný kalendárny rok.</w:t>
      </w:r>
    </w:p>
    <w:p w14:paraId="42814EC5" w14:textId="77777777" w:rsidR="00C506F6" w:rsidRPr="006D40FD" w:rsidRDefault="00C506F6" w:rsidP="00697392">
      <w:pPr>
        <w:pStyle w:val="Odsekzoznamu"/>
        <w:shd w:val="clear" w:color="auto" w:fill="FFFFFF"/>
        <w:spacing w:after="0" w:line="240" w:lineRule="auto"/>
        <w:ind w:left="51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410E556" w14:textId="08C53BA7" w:rsidR="00D32F66" w:rsidRDefault="00D32F66" w:rsidP="00697392">
      <w:pPr>
        <w:pStyle w:val="Odsekzoznamu"/>
        <w:numPr>
          <w:ilvl w:val="0"/>
          <w:numId w:val="8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Prijímateľ </w:t>
      </w:r>
      <w:r w:rsidR="00914C4F" w:rsidRPr="00865033">
        <w:rPr>
          <w:rFonts w:ascii="Times New Roman" w:hAnsi="Times New Roman" w:cs="Times New Roman"/>
          <w:sz w:val="24"/>
          <w:szCs w:val="24"/>
        </w:rPr>
        <w:t>finančných prostriedkov na mzdy a</w:t>
      </w:r>
      <w:r w:rsidR="006D6F30">
        <w:rPr>
          <w:rFonts w:ascii="Times New Roman" w:hAnsi="Times New Roman" w:cs="Times New Roman"/>
          <w:sz w:val="24"/>
          <w:szCs w:val="24"/>
        </w:rPr>
        <w:t xml:space="preserve"> </w:t>
      </w:r>
      <w:r w:rsidR="00914C4F" w:rsidRPr="00865033">
        <w:rPr>
          <w:rFonts w:ascii="Times New Roman" w:hAnsi="Times New Roman" w:cs="Times New Roman"/>
          <w:sz w:val="24"/>
          <w:szCs w:val="24"/>
        </w:rPr>
        <w:t xml:space="preserve">prevádzku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je povinný zúčtovať </w:t>
      </w:r>
      <w:r w:rsidR="00914C4F" w:rsidRPr="00865033">
        <w:rPr>
          <w:rFonts w:ascii="Times New Roman" w:hAnsi="Times New Roman" w:cs="Times New Roman"/>
          <w:sz w:val="24"/>
          <w:szCs w:val="24"/>
        </w:rPr>
        <w:t>finančn</w:t>
      </w:r>
      <w:r w:rsidR="00914C4F">
        <w:rPr>
          <w:rFonts w:ascii="Times New Roman" w:hAnsi="Times New Roman" w:cs="Times New Roman"/>
          <w:sz w:val="24"/>
          <w:szCs w:val="24"/>
        </w:rPr>
        <w:t>é</w:t>
      </w:r>
      <w:r w:rsidR="00914C4F" w:rsidRPr="00865033">
        <w:rPr>
          <w:rFonts w:ascii="Times New Roman" w:hAnsi="Times New Roman" w:cs="Times New Roman"/>
          <w:sz w:val="24"/>
          <w:szCs w:val="24"/>
        </w:rPr>
        <w:t xml:space="preserve"> prostriedk</w:t>
      </w:r>
      <w:r w:rsidR="00914C4F">
        <w:rPr>
          <w:rFonts w:ascii="Times New Roman" w:hAnsi="Times New Roman" w:cs="Times New Roman"/>
          <w:sz w:val="24"/>
          <w:szCs w:val="24"/>
        </w:rPr>
        <w:t>y</w:t>
      </w:r>
      <w:r w:rsidR="00914C4F" w:rsidRPr="00865033">
        <w:rPr>
          <w:rFonts w:ascii="Times New Roman" w:hAnsi="Times New Roman" w:cs="Times New Roman"/>
          <w:sz w:val="24"/>
          <w:szCs w:val="24"/>
        </w:rPr>
        <w:t xml:space="preserve"> na mzdy a prevádzku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 </w:t>
      </w:r>
      <w:r w:rsidR="00B62400"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mestom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štvrťročne, najneskôr do</w:t>
      </w:r>
      <w:r w:rsidR="00914C4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25. dňa po skončení príslušného kalendárneho štvrťroka.</w:t>
      </w:r>
    </w:p>
    <w:p w14:paraId="2615AD2B" w14:textId="77777777" w:rsidR="00C506F6" w:rsidRPr="00C506F6" w:rsidRDefault="00C506F6" w:rsidP="006973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73AF93F" w14:textId="653822AA" w:rsidR="00804858" w:rsidRPr="006D40FD" w:rsidRDefault="00804858" w:rsidP="00697392">
      <w:pPr>
        <w:pStyle w:val="Odsekzoznamu"/>
        <w:numPr>
          <w:ilvl w:val="0"/>
          <w:numId w:val="8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V prípade, že finančné prostriedky</w:t>
      </w:r>
      <w:r w:rsidR="00914C4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14C4F" w:rsidRPr="00865033">
        <w:rPr>
          <w:rFonts w:ascii="Times New Roman" w:hAnsi="Times New Roman" w:cs="Times New Roman"/>
          <w:sz w:val="24"/>
          <w:szCs w:val="24"/>
        </w:rPr>
        <w:t>na mzdy a</w:t>
      </w:r>
      <w:r w:rsidR="006D6F30">
        <w:rPr>
          <w:rFonts w:ascii="Times New Roman" w:hAnsi="Times New Roman" w:cs="Times New Roman"/>
          <w:sz w:val="24"/>
          <w:szCs w:val="24"/>
        </w:rPr>
        <w:t xml:space="preserve"> </w:t>
      </w:r>
      <w:r w:rsidR="00914C4F" w:rsidRPr="00865033">
        <w:rPr>
          <w:rFonts w:ascii="Times New Roman" w:hAnsi="Times New Roman" w:cs="Times New Roman"/>
          <w:sz w:val="24"/>
          <w:szCs w:val="24"/>
        </w:rPr>
        <w:t xml:space="preserve">prevádzku </w:t>
      </w: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nebudú do konca príslušného rozpočtového roka vyčerpané, je príjemca povinný nevyčerpanú časť finančných prostriedkov vrátiť späť na účet mesta do 31.12. kalendárneho roka.</w:t>
      </w:r>
    </w:p>
    <w:p w14:paraId="22F9A240" w14:textId="60BD528E" w:rsidR="00F84FC9" w:rsidRDefault="00D32F66" w:rsidP="006973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D40FD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5A150D11" w14:textId="77777777" w:rsidR="006D6F30" w:rsidRPr="006D40FD" w:rsidRDefault="006D6F30" w:rsidP="006973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EDC4E62" w14:textId="4546D386" w:rsidR="007D41C7" w:rsidRPr="006D40FD" w:rsidRDefault="00D32F66" w:rsidP="006D6F3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 xml:space="preserve">§ </w:t>
      </w:r>
      <w:r w:rsidR="00CD6EF4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6</w:t>
      </w:r>
    </w:p>
    <w:p w14:paraId="3FA67B59" w14:textId="36A77EBA" w:rsidR="00F84FC9" w:rsidRDefault="00D32F66" w:rsidP="0069739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bdr w:val="none" w:sz="0" w:space="0" w:color="auto" w:frame="1"/>
          <w:lang w:eastAsia="sk-SK"/>
        </w:rPr>
      </w:pP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Záverečné ustanoveni</w:t>
      </w:r>
      <w:r w:rsidR="00F84FC9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a</w:t>
      </w:r>
      <w:r w:rsidRPr="006D40FD"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  <w:t> </w:t>
      </w:r>
      <w:r w:rsidR="00F84FC9"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  <w:t xml:space="preserve"> </w:t>
      </w:r>
    </w:p>
    <w:p w14:paraId="0A19E042" w14:textId="77777777" w:rsidR="00C506F6" w:rsidRPr="009C662E" w:rsidRDefault="00C506F6" w:rsidP="006973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C2A25DF" w14:textId="49C69D55" w:rsidR="00D32F66" w:rsidRPr="006D6F30" w:rsidRDefault="00D32F66" w:rsidP="006D6F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D6F30">
        <w:rPr>
          <w:rFonts w:ascii="Times New Roman" w:eastAsia="Times New Roman" w:hAnsi="Times New Roman" w:cs="Times New Roman"/>
          <w:sz w:val="24"/>
          <w:szCs w:val="24"/>
          <w:lang w:eastAsia="sk-SK"/>
        </w:rPr>
        <w:t>Objem finančných prostriedkov</w:t>
      </w:r>
      <w:r w:rsidR="00AC7BB5" w:rsidRPr="006D6F3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mzdy a prevádzku na</w:t>
      </w:r>
      <w:r w:rsidRPr="006D6F3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príslušn</w:t>
      </w:r>
      <w:r w:rsidR="00AC7BB5" w:rsidRPr="006D6F30">
        <w:rPr>
          <w:rFonts w:ascii="Times New Roman" w:eastAsia="Times New Roman" w:hAnsi="Times New Roman" w:cs="Times New Roman"/>
          <w:sz w:val="24"/>
          <w:szCs w:val="24"/>
          <w:lang w:eastAsia="sk-SK"/>
        </w:rPr>
        <w:t>ý</w:t>
      </w:r>
      <w:r w:rsidRPr="006D6F3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kalendárn</w:t>
      </w:r>
      <w:r w:rsidR="00AC7BB5" w:rsidRPr="006D6F30">
        <w:rPr>
          <w:rFonts w:ascii="Times New Roman" w:eastAsia="Times New Roman" w:hAnsi="Times New Roman" w:cs="Times New Roman"/>
          <w:sz w:val="24"/>
          <w:szCs w:val="24"/>
          <w:lang w:eastAsia="sk-SK"/>
        </w:rPr>
        <w:t>y</w:t>
      </w:r>
      <w:r w:rsidRPr="006D6F3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rok schvaľuje Mestské zastupiteľstvo v Šali v rozpočte.</w:t>
      </w:r>
    </w:p>
    <w:p w14:paraId="76E95DBD" w14:textId="2448FFE8" w:rsidR="00C506F6" w:rsidRDefault="00C506F6" w:rsidP="00697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F8E2746" w14:textId="2B85608D" w:rsidR="002E3B52" w:rsidRDefault="002E3B52" w:rsidP="00697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48FBBD7" w14:textId="76A282E8" w:rsidR="00F84FC9" w:rsidRDefault="00D32F66" w:rsidP="0069739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sk-SK"/>
        </w:rPr>
      </w:pPr>
      <w:r w:rsidRPr="006D40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sk-SK"/>
        </w:rPr>
        <w:t xml:space="preserve">§ </w:t>
      </w:r>
      <w:r w:rsidR="00CD6EF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sk-SK"/>
        </w:rPr>
        <w:t>7</w:t>
      </w:r>
    </w:p>
    <w:p w14:paraId="371560FF" w14:textId="740EB9BD" w:rsidR="00D32F66" w:rsidRDefault="00D32F66" w:rsidP="0069739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sk-SK"/>
        </w:rPr>
      </w:pPr>
      <w:r w:rsidRPr="006D40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sk-SK"/>
        </w:rPr>
        <w:t>Zrušovacie ustanovenie</w:t>
      </w:r>
    </w:p>
    <w:p w14:paraId="66BD09C8" w14:textId="1014B4A1" w:rsidR="000C2748" w:rsidRPr="00A80A6A" w:rsidRDefault="00220240" w:rsidP="00697392">
      <w:pPr>
        <w:pStyle w:val="Odsekzoznamu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trike/>
          <w:sz w:val="24"/>
          <w:szCs w:val="24"/>
        </w:rPr>
      </w:pPr>
      <w:r w:rsidRPr="00A80A6A">
        <w:rPr>
          <w:rFonts w:ascii="Times New Roman" w:hAnsi="Times New Roman" w:cs="Times New Roman"/>
          <w:sz w:val="24"/>
          <w:szCs w:val="24"/>
        </w:rPr>
        <w:tab/>
      </w:r>
      <w:r w:rsidRPr="00A80A6A">
        <w:rPr>
          <w:rFonts w:ascii="Times New Roman" w:hAnsi="Times New Roman" w:cs="Times New Roman"/>
          <w:sz w:val="24"/>
          <w:szCs w:val="24"/>
        </w:rPr>
        <w:tab/>
      </w:r>
      <w:r w:rsidRPr="00A80A6A">
        <w:rPr>
          <w:rFonts w:ascii="Times New Roman" w:hAnsi="Times New Roman" w:cs="Times New Roman"/>
          <w:sz w:val="24"/>
          <w:szCs w:val="24"/>
        </w:rPr>
        <w:tab/>
      </w:r>
      <w:r w:rsidRPr="00A80A6A">
        <w:rPr>
          <w:rFonts w:ascii="Times New Roman" w:hAnsi="Times New Roman" w:cs="Times New Roman"/>
          <w:sz w:val="24"/>
          <w:szCs w:val="24"/>
        </w:rPr>
        <w:tab/>
      </w:r>
    </w:p>
    <w:p w14:paraId="64F45F60" w14:textId="06AD5362" w:rsidR="003A365F" w:rsidRPr="003A365F" w:rsidRDefault="00C85622" w:rsidP="003A365F">
      <w:pPr>
        <w:shd w:val="clear" w:color="auto" w:fill="FFFFFF"/>
        <w:tabs>
          <w:tab w:val="left" w:pos="42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0667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Zrušuje sa Všeobecne záväzné nariadenie č. </w:t>
      </w:r>
      <w:r w:rsidR="00600831">
        <w:rPr>
          <w:rFonts w:ascii="Times New Roman" w:eastAsia="Times New Roman" w:hAnsi="Times New Roman" w:cs="Times New Roman"/>
          <w:sz w:val="24"/>
          <w:szCs w:val="24"/>
          <w:lang w:eastAsia="sk-SK"/>
        </w:rPr>
        <w:t>1</w:t>
      </w:r>
      <w:r w:rsidRPr="00206676">
        <w:rPr>
          <w:rFonts w:ascii="Times New Roman" w:eastAsia="Times New Roman" w:hAnsi="Times New Roman" w:cs="Times New Roman"/>
          <w:sz w:val="24"/>
          <w:szCs w:val="24"/>
          <w:lang w:eastAsia="sk-SK"/>
        </w:rPr>
        <w:t>/202</w:t>
      </w:r>
      <w:r w:rsidR="00600831">
        <w:rPr>
          <w:rFonts w:ascii="Times New Roman" w:eastAsia="Times New Roman" w:hAnsi="Times New Roman" w:cs="Times New Roman"/>
          <w:sz w:val="24"/>
          <w:szCs w:val="24"/>
          <w:lang w:eastAsia="sk-SK"/>
        </w:rPr>
        <w:t>2</w:t>
      </w:r>
      <w:r w:rsidRPr="0020667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zo dňa </w:t>
      </w:r>
      <w:r w:rsidR="00EB4B12">
        <w:rPr>
          <w:rFonts w:ascii="Times New Roman" w:eastAsia="Times New Roman" w:hAnsi="Times New Roman" w:cs="Times New Roman"/>
          <w:sz w:val="24"/>
          <w:szCs w:val="24"/>
          <w:lang w:eastAsia="sk-SK"/>
        </w:rPr>
        <w:t>3</w:t>
      </w:r>
      <w:r w:rsidRPr="0020667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="00EB4B12">
        <w:rPr>
          <w:rFonts w:ascii="Times New Roman" w:eastAsia="Times New Roman" w:hAnsi="Times New Roman" w:cs="Times New Roman"/>
          <w:sz w:val="24"/>
          <w:szCs w:val="24"/>
          <w:lang w:eastAsia="sk-SK"/>
        </w:rPr>
        <w:t>febru</w:t>
      </w:r>
      <w:r w:rsidR="00600831">
        <w:rPr>
          <w:rFonts w:ascii="Times New Roman" w:eastAsia="Times New Roman" w:hAnsi="Times New Roman" w:cs="Times New Roman"/>
          <w:sz w:val="24"/>
          <w:szCs w:val="24"/>
          <w:lang w:eastAsia="sk-SK"/>
        </w:rPr>
        <w:t>ára</w:t>
      </w:r>
      <w:r w:rsidRPr="0020667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202</w:t>
      </w:r>
      <w:r w:rsidR="00600831">
        <w:rPr>
          <w:rFonts w:ascii="Times New Roman" w:eastAsia="Times New Roman" w:hAnsi="Times New Roman" w:cs="Times New Roman"/>
          <w:sz w:val="24"/>
          <w:szCs w:val="24"/>
          <w:lang w:eastAsia="sk-SK"/>
        </w:rPr>
        <w:t>2</w:t>
      </w:r>
      <w:r w:rsidRPr="0020667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 </w:t>
      </w:r>
      <w:r w:rsidRPr="00206676">
        <w:rPr>
          <w:rFonts w:ascii="Times New Roman" w:hAnsi="Times New Roman" w:cs="Times New Roman"/>
          <w:sz w:val="24"/>
          <w:szCs w:val="24"/>
        </w:rPr>
        <w:t xml:space="preserve">určení výšky </w:t>
      </w:r>
      <w:r w:rsidR="003A365F" w:rsidRPr="003A365F">
        <w:rPr>
          <w:rFonts w:ascii="Times New Roman" w:hAnsi="Times New Roman" w:cs="Times New Roman"/>
          <w:sz w:val="24"/>
          <w:szCs w:val="24"/>
        </w:rPr>
        <w:t xml:space="preserve"> finančných prostriedkov na mzdy a prevádzku na žiaka základnej umeleckej školy, dieťa materskej školy alebo dieťa a žiaka školského zariadenia so sídlom na území mesta Šaľa</w:t>
      </w:r>
      <w:r w:rsidR="003A365F">
        <w:rPr>
          <w:rFonts w:ascii="Times New Roman" w:hAnsi="Times New Roman" w:cs="Times New Roman"/>
          <w:sz w:val="24"/>
          <w:szCs w:val="24"/>
        </w:rPr>
        <w:t>.</w:t>
      </w:r>
    </w:p>
    <w:p w14:paraId="65236E1F" w14:textId="39306EFD" w:rsidR="009C662E" w:rsidRDefault="009C662E" w:rsidP="00697392">
      <w:pPr>
        <w:pStyle w:val="Odsekzoznamu"/>
        <w:shd w:val="clear" w:color="auto" w:fill="FFFFFF"/>
        <w:tabs>
          <w:tab w:val="left" w:pos="426"/>
        </w:tabs>
        <w:spacing w:after="0" w:line="240" w:lineRule="auto"/>
        <w:ind w:left="426"/>
        <w:jc w:val="both"/>
        <w:textAlignment w:val="baseline"/>
        <w:rPr>
          <w:rFonts w:ascii="Helvetica" w:eastAsia="Times New Roman" w:hAnsi="Helvetica" w:cs="Helvetica"/>
          <w:color w:val="00B050"/>
          <w:sz w:val="21"/>
          <w:szCs w:val="21"/>
          <w:lang w:eastAsia="sk-SK"/>
        </w:rPr>
      </w:pPr>
    </w:p>
    <w:p w14:paraId="121EA080" w14:textId="77777777" w:rsidR="00C85622" w:rsidRPr="006D40FD" w:rsidRDefault="00C85622" w:rsidP="00C85622">
      <w:pPr>
        <w:pStyle w:val="Odsekzoznamu"/>
        <w:shd w:val="clear" w:color="auto" w:fill="FFFFFF"/>
        <w:tabs>
          <w:tab w:val="left" w:pos="426"/>
        </w:tabs>
        <w:spacing w:after="0" w:line="240" w:lineRule="auto"/>
        <w:ind w:left="426"/>
        <w:jc w:val="both"/>
        <w:textAlignment w:val="baseline"/>
        <w:rPr>
          <w:rFonts w:ascii="Helvetica" w:eastAsia="Times New Roman" w:hAnsi="Helvetica" w:cs="Helvetica"/>
          <w:color w:val="00B050"/>
          <w:sz w:val="21"/>
          <w:szCs w:val="21"/>
          <w:lang w:eastAsia="sk-SK"/>
        </w:rPr>
      </w:pPr>
    </w:p>
    <w:p w14:paraId="67BB42CF" w14:textId="31881CC2" w:rsidR="00D32F66" w:rsidRPr="006D40FD" w:rsidRDefault="00D32F66" w:rsidP="00AE266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 xml:space="preserve">§ </w:t>
      </w:r>
      <w:r w:rsidR="00CD6EF4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8</w:t>
      </w:r>
    </w:p>
    <w:p w14:paraId="68357DC5" w14:textId="77777777" w:rsidR="00F84FC9" w:rsidRDefault="00D32F66" w:rsidP="00AE266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</w:pP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Účinnosť</w:t>
      </w:r>
    </w:p>
    <w:p w14:paraId="56366BB4" w14:textId="77777777" w:rsidR="00F84FC9" w:rsidRDefault="00F84FC9" w:rsidP="00AE266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</w:pPr>
    </w:p>
    <w:p w14:paraId="24260BB5" w14:textId="299289F4" w:rsidR="00C506F6" w:rsidRDefault="00AE266A" w:rsidP="00A80A6A">
      <w:pPr>
        <w:shd w:val="clear" w:color="auto" w:fill="FFFFFF"/>
        <w:spacing w:after="0" w:line="240" w:lineRule="auto"/>
        <w:jc w:val="both"/>
        <w:textAlignment w:val="baseline"/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>Toto všeobecne záväzné nariadenie nadobúda účinnosť pätnástym dňom od vyvesenia                  na úradnej tabuli v meste.</w:t>
      </w:r>
    </w:p>
    <w:p w14:paraId="12E204CF" w14:textId="03DF410F" w:rsidR="00C506F6" w:rsidRDefault="00C506F6" w:rsidP="00D32F66">
      <w:pPr>
        <w:shd w:val="clear" w:color="auto" w:fill="FFFFFF"/>
        <w:spacing w:after="0" w:line="384" w:lineRule="atLeast"/>
        <w:textAlignment w:val="baseline"/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</w:pPr>
    </w:p>
    <w:p w14:paraId="26CF9758" w14:textId="04EDDBF8" w:rsidR="00C506F6" w:rsidRDefault="00C506F6" w:rsidP="00D32F66">
      <w:pPr>
        <w:shd w:val="clear" w:color="auto" w:fill="FFFFFF"/>
        <w:spacing w:after="0" w:line="384" w:lineRule="atLeast"/>
        <w:textAlignment w:val="baseline"/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</w:pPr>
    </w:p>
    <w:p w14:paraId="341C7A22" w14:textId="60684628" w:rsidR="00C506F6" w:rsidRDefault="00C506F6" w:rsidP="00D32F66">
      <w:pPr>
        <w:shd w:val="clear" w:color="auto" w:fill="FFFFFF"/>
        <w:spacing w:after="0" w:line="384" w:lineRule="atLeast"/>
        <w:textAlignment w:val="baseline"/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</w:pPr>
    </w:p>
    <w:p w14:paraId="1B584699" w14:textId="24991BCC" w:rsidR="00206676" w:rsidRDefault="00206676" w:rsidP="00D32F66">
      <w:pPr>
        <w:shd w:val="clear" w:color="auto" w:fill="FFFFFF"/>
        <w:spacing w:after="0" w:line="384" w:lineRule="atLeast"/>
        <w:textAlignment w:val="baseline"/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</w:pPr>
    </w:p>
    <w:p w14:paraId="20CC2E23" w14:textId="5412C410" w:rsidR="00206676" w:rsidRDefault="00206676" w:rsidP="00D32F66">
      <w:pPr>
        <w:shd w:val="clear" w:color="auto" w:fill="FFFFFF"/>
        <w:spacing w:after="0" w:line="384" w:lineRule="atLeast"/>
        <w:textAlignment w:val="baseline"/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</w:pPr>
    </w:p>
    <w:p w14:paraId="6EF8815C" w14:textId="4E87A7AC" w:rsidR="00206676" w:rsidRDefault="00206676" w:rsidP="00D32F66">
      <w:pPr>
        <w:shd w:val="clear" w:color="auto" w:fill="FFFFFF"/>
        <w:spacing w:after="0" w:line="384" w:lineRule="atLeast"/>
        <w:textAlignment w:val="baseline"/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</w:pPr>
    </w:p>
    <w:p w14:paraId="45385810" w14:textId="1D972AD7" w:rsidR="00206676" w:rsidRDefault="00206676" w:rsidP="00D32F66">
      <w:pPr>
        <w:shd w:val="clear" w:color="auto" w:fill="FFFFFF"/>
        <w:spacing w:after="0" w:line="384" w:lineRule="atLeast"/>
        <w:textAlignment w:val="baseline"/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</w:pPr>
    </w:p>
    <w:p w14:paraId="4B534974" w14:textId="5535CEB1" w:rsidR="00206676" w:rsidRDefault="00206676" w:rsidP="00D32F66">
      <w:pPr>
        <w:shd w:val="clear" w:color="auto" w:fill="FFFFFF"/>
        <w:spacing w:after="0" w:line="384" w:lineRule="atLeast"/>
        <w:textAlignment w:val="baseline"/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</w:pPr>
    </w:p>
    <w:p w14:paraId="0C473731" w14:textId="231D12F1" w:rsidR="00206676" w:rsidRDefault="00206676" w:rsidP="00D32F66">
      <w:pPr>
        <w:shd w:val="clear" w:color="auto" w:fill="FFFFFF"/>
        <w:spacing w:after="0" w:line="384" w:lineRule="atLeast"/>
        <w:textAlignment w:val="baseline"/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</w:pPr>
    </w:p>
    <w:p w14:paraId="2D6C6D9C" w14:textId="77777777" w:rsidR="00206676" w:rsidRDefault="00206676" w:rsidP="00D32F66">
      <w:pPr>
        <w:shd w:val="clear" w:color="auto" w:fill="FFFFFF"/>
        <w:spacing w:after="0" w:line="384" w:lineRule="atLeast"/>
        <w:textAlignment w:val="baseline"/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</w:pPr>
    </w:p>
    <w:p w14:paraId="54EE9B09" w14:textId="77777777" w:rsidR="00132035" w:rsidRDefault="00132035" w:rsidP="00CC48D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sk-SK"/>
        </w:rPr>
      </w:pPr>
    </w:p>
    <w:p w14:paraId="5B25CE34" w14:textId="665B3AE0" w:rsidR="00792821" w:rsidRPr="00CC48DB" w:rsidRDefault="00792821" w:rsidP="00CC48D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1"/>
          <w:lang w:eastAsia="sk-SK"/>
        </w:rPr>
      </w:pPr>
      <w:r w:rsidRPr="00CC48DB">
        <w:rPr>
          <w:rFonts w:ascii="Times New Roman" w:eastAsia="Times New Roman" w:hAnsi="Times New Roman" w:cs="Times New Roman"/>
          <w:sz w:val="24"/>
          <w:szCs w:val="21"/>
          <w:bdr w:val="none" w:sz="0" w:space="0" w:color="auto" w:frame="1"/>
          <w:lang w:eastAsia="sk-SK"/>
        </w:rPr>
        <w:lastRenderedPageBreak/>
        <w:t>Príloha č. 1 </w:t>
      </w:r>
    </w:p>
    <w:p w14:paraId="5E17934E" w14:textId="77777777" w:rsidR="00CC48DB" w:rsidRDefault="00CC48DB" w:rsidP="00CC48D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</w:pPr>
    </w:p>
    <w:p w14:paraId="0D3834E0" w14:textId="40513151" w:rsidR="00CC48DB" w:rsidRDefault="00D763DE" w:rsidP="00CC48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Finančné prostriedky</w:t>
      </w:r>
      <w:r w:rsidR="00792821"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 xml:space="preserve"> na</w:t>
      </w:r>
      <w:r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 xml:space="preserve"> mzdy a</w:t>
      </w:r>
      <w:r w:rsidR="00792821"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 xml:space="preserve"> prevádzku</w:t>
      </w:r>
    </w:p>
    <w:p w14:paraId="546485D1" w14:textId="7AD05B35" w:rsidR="00792821" w:rsidRDefault="00792821" w:rsidP="00CC48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</w:pP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na žiaka základnej umeleckej školy,  dieťa materskej školy</w:t>
      </w:r>
      <w:r w:rsidRPr="006D40FD">
        <w:rPr>
          <w:rFonts w:ascii="Times New Roman" w:eastAsia="Times New Roman" w:hAnsi="Times New Roman" w:cs="Times New Roman"/>
          <w:sz w:val="24"/>
          <w:szCs w:val="21"/>
          <w:lang w:eastAsia="sk-SK"/>
        </w:rPr>
        <w:t xml:space="preserve"> </w:t>
      </w: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a</w:t>
      </w:r>
      <w:r w:rsidR="00D763DE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lebo dieťa a žiaka</w:t>
      </w: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 xml:space="preserve"> školsk</w:t>
      </w:r>
      <w:r w:rsidR="00D763DE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ého</w:t>
      </w: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 xml:space="preserve"> zariaden</w:t>
      </w:r>
      <w:r w:rsidR="00D763DE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>ia</w:t>
      </w:r>
      <w:r w:rsidR="00A5698F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 xml:space="preserve"> so sídlom</w:t>
      </w:r>
      <w:r w:rsidRPr="006D40FD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 xml:space="preserve"> na území mesta Šaľa</w:t>
      </w:r>
      <w:r w:rsidR="000E6C66"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  <w:t xml:space="preserve"> </w:t>
      </w:r>
    </w:p>
    <w:p w14:paraId="580ABEC5" w14:textId="60BE852E" w:rsidR="00CC48DB" w:rsidRDefault="00CC48DB" w:rsidP="00CC48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</w:pPr>
    </w:p>
    <w:p w14:paraId="0808188C" w14:textId="77777777" w:rsidR="00132035" w:rsidRPr="006D40FD" w:rsidRDefault="00132035" w:rsidP="00CC48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1"/>
          <w:bdr w:val="none" w:sz="0" w:space="0" w:color="auto" w:frame="1"/>
          <w:lang w:eastAsia="sk-SK"/>
        </w:rPr>
      </w:pPr>
    </w:p>
    <w:p w14:paraId="2F6E9677" w14:textId="77777777" w:rsidR="00DF06CA" w:rsidRPr="006D40FD" w:rsidRDefault="00DF06CA" w:rsidP="00CC48DB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00B050"/>
          <w:sz w:val="21"/>
          <w:szCs w:val="21"/>
          <w:bdr w:val="none" w:sz="0" w:space="0" w:color="auto" w:frame="1"/>
          <w:lang w:eastAsia="sk-SK"/>
        </w:rPr>
      </w:pPr>
    </w:p>
    <w:tbl>
      <w:tblPr>
        <w:tblStyle w:val="Mriekatabuky"/>
        <w:tblpPr w:leftFromText="141" w:rightFromText="141" w:vertAnchor="text" w:tblpXSpec="center" w:tblpYSpec="outside"/>
        <w:tblW w:w="0" w:type="auto"/>
        <w:tblLook w:val="04A0" w:firstRow="1" w:lastRow="0" w:firstColumn="1" w:lastColumn="0" w:noHBand="0" w:noVBand="1"/>
      </w:tblPr>
      <w:tblGrid>
        <w:gridCol w:w="2977"/>
        <w:gridCol w:w="4536"/>
      </w:tblGrid>
      <w:tr w:rsidR="00792821" w:rsidRPr="006D40FD" w14:paraId="50451743" w14:textId="77777777" w:rsidTr="00CC48DB">
        <w:tc>
          <w:tcPr>
            <w:tcW w:w="7513" w:type="dxa"/>
            <w:gridSpan w:val="2"/>
            <w:shd w:val="clear" w:color="auto" w:fill="F7CAAC" w:themeFill="accent2" w:themeFillTint="66"/>
          </w:tcPr>
          <w:p w14:paraId="408F3084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Dotácia na dieťa materskej školy v Eurách</w:t>
            </w:r>
          </w:p>
        </w:tc>
      </w:tr>
      <w:tr w:rsidR="00792821" w:rsidRPr="006D40FD" w14:paraId="7C810B5D" w14:textId="77777777" w:rsidTr="00CC48DB">
        <w:tc>
          <w:tcPr>
            <w:tcW w:w="2977" w:type="dxa"/>
          </w:tcPr>
          <w:p w14:paraId="059A40FB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MŠ Budovateľská</w:t>
            </w:r>
          </w:p>
        </w:tc>
        <w:tc>
          <w:tcPr>
            <w:tcW w:w="4536" w:type="dxa"/>
          </w:tcPr>
          <w:p w14:paraId="09BB9648" w14:textId="503F1013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</w:t>
            </w:r>
            <w:r w:rsidR="00F3406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3 </w:t>
            </w:r>
            <w:r w:rsidR="00863BC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252</w:t>
            </w:r>
          </w:p>
        </w:tc>
      </w:tr>
      <w:tr w:rsidR="00792821" w:rsidRPr="006D40FD" w14:paraId="3C68806C" w14:textId="77777777" w:rsidTr="00CC48DB">
        <w:tc>
          <w:tcPr>
            <w:tcW w:w="2977" w:type="dxa"/>
          </w:tcPr>
          <w:p w14:paraId="7D9DEC5D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MŠ Družstevná</w:t>
            </w:r>
          </w:p>
        </w:tc>
        <w:tc>
          <w:tcPr>
            <w:tcW w:w="4536" w:type="dxa"/>
          </w:tcPr>
          <w:p w14:paraId="2E81961C" w14:textId="3B198934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</w:t>
            </w:r>
            <w:r w:rsidR="000923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3 </w:t>
            </w:r>
            <w:r w:rsidR="00863BC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118</w:t>
            </w:r>
          </w:p>
        </w:tc>
      </w:tr>
      <w:tr w:rsidR="00792821" w:rsidRPr="006D40FD" w14:paraId="6E5B2BB4" w14:textId="77777777" w:rsidTr="00CC48DB">
        <w:tc>
          <w:tcPr>
            <w:tcW w:w="2977" w:type="dxa"/>
          </w:tcPr>
          <w:p w14:paraId="10137752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MŠ Okružná</w:t>
            </w:r>
          </w:p>
        </w:tc>
        <w:tc>
          <w:tcPr>
            <w:tcW w:w="4536" w:type="dxa"/>
          </w:tcPr>
          <w:p w14:paraId="55D52E39" w14:textId="5128E9D8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</w:t>
            </w:r>
            <w:r w:rsidR="00F3406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3 </w:t>
            </w:r>
            <w:r w:rsidR="00863BC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119</w:t>
            </w:r>
          </w:p>
        </w:tc>
      </w:tr>
      <w:tr w:rsidR="00792821" w:rsidRPr="006D40FD" w14:paraId="0F5CBEA4" w14:textId="77777777" w:rsidTr="00CC48DB">
        <w:tc>
          <w:tcPr>
            <w:tcW w:w="2977" w:type="dxa"/>
          </w:tcPr>
          <w:p w14:paraId="3AA880EB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MŠ 8. mája</w:t>
            </w:r>
          </w:p>
        </w:tc>
        <w:tc>
          <w:tcPr>
            <w:tcW w:w="4536" w:type="dxa"/>
          </w:tcPr>
          <w:p w14:paraId="6D6679D4" w14:textId="69F50371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</w:t>
            </w:r>
            <w:r w:rsidR="00863BC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3 264</w:t>
            </w:r>
          </w:p>
        </w:tc>
      </w:tr>
      <w:tr w:rsidR="00792821" w:rsidRPr="006D40FD" w14:paraId="4FC3EE96" w14:textId="77777777" w:rsidTr="00CC48DB">
        <w:tc>
          <w:tcPr>
            <w:tcW w:w="2977" w:type="dxa"/>
          </w:tcPr>
          <w:p w14:paraId="740A6088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MŠ Šafárika</w:t>
            </w:r>
          </w:p>
        </w:tc>
        <w:tc>
          <w:tcPr>
            <w:tcW w:w="4536" w:type="dxa"/>
          </w:tcPr>
          <w:p w14:paraId="4D264222" w14:textId="7430DC96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</w:t>
            </w:r>
            <w:r w:rsidR="00863BC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3 221</w:t>
            </w:r>
          </w:p>
        </w:tc>
      </w:tr>
      <w:tr w:rsidR="00792821" w:rsidRPr="006D40FD" w14:paraId="5774270B" w14:textId="77777777" w:rsidTr="00CC48DB">
        <w:tc>
          <w:tcPr>
            <w:tcW w:w="2977" w:type="dxa"/>
          </w:tcPr>
          <w:p w14:paraId="2AA4E156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MŠ Hollého</w:t>
            </w:r>
          </w:p>
        </w:tc>
        <w:tc>
          <w:tcPr>
            <w:tcW w:w="4536" w:type="dxa"/>
          </w:tcPr>
          <w:p w14:paraId="126568DA" w14:textId="1A2EAF1E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2 </w:t>
            </w:r>
            <w:r w:rsidR="00863BC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872</w:t>
            </w:r>
          </w:p>
        </w:tc>
      </w:tr>
      <w:tr w:rsidR="00792821" w:rsidRPr="006D40FD" w14:paraId="49E9EDF9" w14:textId="77777777" w:rsidTr="00CC48DB">
        <w:tc>
          <w:tcPr>
            <w:tcW w:w="2977" w:type="dxa"/>
          </w:tcPr>
          <w:p w14:paraId="1E0AC583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MŠ pri ZŠ J. Murgaša</w:t>
            </w:r>
          </w:p>
        </w:tc>
        <w:tc>
          <w:tcPr>
            <w:tcW w:w="4536" w:type="dxa"/>
          </w:tcPr>
          <w:p w14:paraId="1E47F760" w14:textId="483AC8DD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2 </w:t>
            </w:r>
            <w:r w:rsidR="00863BC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529</w:t>
            </w:r>
          </w:p>
        </w:tc>
      </w:tr>
      <w:tr w:rsidR="00792821" w:rsidRPr="006D40FD" w14:paraId="245A4FD1" w14:textId="77777777" w:rsidTr="00CC48DB">
        <w:tc>
          <w:tcPr>
            <w:tcW w:w="2977" w:type="dxa"/>
          </w:tcPr>
          <w:p w14:paraId="2E5B49F7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MŠ pri ZŠ P. Pázmánya</w:t>
            </w:r>
          </w:p>
        </w:tc>
        <w:tc>
          <w:tcPr>
            <w:tcW w:w="4536" w:type="dxa"/>
          </w:tcPr>
          <w:p w14:paraId="7F3160C5" w14:textId="6F912405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2 </w:t>
            </w:r>
            <w:r w:rsidR="00863BC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637</w:t>
            </w:r>
          </w:p>
        </w:tc>
      </w:tr>
      <w:tr w:rsidR="00792821" w:rsidRPr="006D40FD" w14:paraId="5F0728D1" w14:textId="77777777" w:rsidTr="00CC48DB">
        <w:tc>
          <w:tcPr>
            <w:tcW w:w="2977" w:type="dxa"/>
          </w:tcPr>
          <w:p w14:paraId="37B4CE48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MŠ Bernolákova</w:t>
            </w:r>
          </w:p>
        </w:tc>
        <w:tc>
          <w:tcPr>
            <w:tcW w:w="4536" w:type="dxa"/>
          </w:tcPr>
          <w:p w14:paraId="2E5A7354" w14:textId="071F9D2D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</w:t>
            </w:r>
            <w:r w:rsidR="00863BC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4 554</w:t>
            </w:r>
          </w:p>
        </w:tc>
      </w:tr>
    </w:tbl>
    <w:p w14:paraId="3E3BC1CA" w14:textId="77777777" w:rsidR="00DF06CA" w:rsidRPr="006D40FD" w:rsidRDefault="00DF06CA" w:rsidP="00CC48D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bdr w:val="none" w:sz="0" w:space="0" w:color="auto" w:frame="1"/>
          <w:lang w:eastAsia="sk-SK"/>
        </w:rPr>
      </w:pPr>
    </w:p>
    <w:p w14:paraId="15864358" w14:textId="77777777" w:rsidR="00DF06CA" w:rsidRPr="006D40FD" w:rsidRDefault="00DF06CA" w:rsidP="00CC48D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bdr w:val="none" w:sz="0" w:space="0" w:color="auto" w:frame="1"/>
          <w:lang w:eastAsia="sk-SK"/>
        </w:rPr>
      </w:pPr>
    </w:p>
    <w:p w14:paraId="5AD23C17" w14:textId="77777777" w:rsidR="00DF06CA" w:rsidRPr="006D40FD" w:rsidRDefault="00DF06CA" w:rsidP="00CC48D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bdr w:val="none" w:sz="0" w:space="0" w:color="auto" w:frame="1"/>
          <w:lang w:eastAsia="sk-SK"/>
        </w:rPr>
      </w:pPr>
    </w:p>
    <w:p w14:paraId="4E58363D" w14:textId="77777777" w:rsidR="00DF06CA" w:rsidRPr="006D40FD" w:rsidRDefault="00DF06CA" w:rsidP="00CC48D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bdr w:val="none" w:sz="0" w:space="0" w:color="auto" w:frame="1"/>
          <w:lang w:eastAsia="sk-SK"/>
        </w:rPr>
      </w:pPr>
    </w:p>
    <w:p w14:paraId="2925B3FA" w14:textId="77777777" w:rsidR="00DF06CA" w:rsidRPr="006D40FD" w:rsidRDefault="00DF06CA" w:rsidP="00CC48D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bdr w:val="none" w:sz="0" w:space="0" w:color="auto" w:frame="1"/>
          <w:lang w:eastAsia="sk-SK"/>
        </w:rPr>
      </w:pPr>
    </w:p>
    <w:p w14:paraId="2676544A" w14:textId="77777777" w:rsidR="00DF06CA" w:rsidRPr="006D40FD" w:rsidRDefault="00DF06CA" w:rsidP="00CC48D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bdr w:val="none" w:sz="0" w:space="0" w:color="auto" w:frame="1"/>
          <w:lang w:eastAsia="sk-SK"/>
        </w:rPr>
      </w:pPr>
    </w:p>
    <w:p w14:paraId="248C65E3" w14:textId="77777777" w:rsidR="00DF06CA" w:rsidRPr="006D40FD" w:rsidRDefault="00DF06CA" w:rsidP="00CC48D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bdr w:val="none" w:sz="0" w:space="0" w:color="auto" w:frame="1"/>
          <w:lang w:eastAsia="sk-SK"/>
        </w:rPr>
      </w:pPr>
    </w:p>
    <w:p w14:paraId="392D887C" w14:textId="77777777" w:rsidR="00DF06CA" w:rsidRPr="006D40FD" w:rsidRDefault="00DF06CA" w:rsidP="00CC48D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bdr w:val="none" w:sz="0" w:space="0" w:color="auto" w:frame="1"/>
          <w:lang w:eastAsia="sk-SK"/>
        </w:rPr>
      </w:pPr>
    </w:p>
    <w:p w14:paraId="22D9E0C7" w14:textId="77777777" w:rsidR="00DF06CA" w:rsidRPr="006D40FD" w:rsidRDefault="00DF06CA" w:rsidP="00CC48D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bdr w:val="none" w:sz="0" w:space="0" w:color="auto" w:frame="1"/>
          <w:lang w:eastAsia="sk-SK"/>
        </w:rPr>
      </w:pPr>
    </w:p>
    <w:p w14:paraId="1B910311" w14:textId="77777777" w:rsidR="00DF06CA" w:rsidRPr="006D40FD" w:rsidRDefault="00DF06CA" w:rsidP="00CC48D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bdr w:val="none" w:sz="0" w:space="0" w:color="auto" w:frame="1"/>
          <w:lang w:eastAsia="sk-SK"/>
        </w:rPr>
      </w:pPr>
    </w:p>
    <w:p w14:paraId="252F75AC" w14:textId="77777777" w:rsidR="00123110" w:rsidRPr="006D40FD" w:rsidRDefault="00123110" w:rsidP="00CC48DB">
      <w:pPr>
        <w:spacing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14:paraId="0D2E2134" w14:textId="77777777" w:rsidR="00CC48DB" w:rsidRPr="006D40FD" w:rsidRDefault="00CC48DB" w:rsidP="00CC48DB">
      <w:pPr>
        <w:spacing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903"/>
        <w:gridCol w:w="4677"/>
      </w:tblGrid>
      <w:tr w:rsidR="00792821" w:rsidRPr="006D40FD" w14:paraId="105388CE" w14:textId="77777777" w:rsidTr="00CC48DB">
        <w:trPr>
          <w:jc w:val="center"/>
        </w:trPr>
        <w:tc>
          <w:tcPr>
            <w:tcW w:w="7580" w:type="dxa"/>
            <w:gridSpan w:val="2"/>
            <w:shd w:val="clear" w:color="auto" w:fill="F7CAAC" w:themeFill="accent2" w:themeFillTint="66"/>
          </w:tcPr>
          <w:p w14:paraId="20DB18CF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Dotácia na žiaka ŠKD v Eurách</w:t>
            </w:r>
          </w:p>
        </w:tc>
      </w:tr>
      <w:tr w:rsidR="00792821" w:rsidRPr="006D40FD" w14:paraId="78697857" w14:textId="77777777" w:rsidTr="00CC48DB">
        <w:trPr>
          <w:jc w:val="center"/>
        </w:trPr>
        <w:tc>
          <w:tcPr>
            <w:tcW w:w="2903" w:type="dxa"/>
          </w:tcPr>
          <w:p w14:paraId="6FB404E0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ZŠ Bernolákova</w:t>
            </w:r>
          </w:p>
        </w:tc>
        <w:tc>
          <w:tcPr>
            <w:tcW w:w="4677" w:type="dxa"/>
          </w:tcPr>
          <w:p w14:paraId="682BEE7F" w14:textId="720EA1FC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   </w:t>
            </w:r>
            <w:r w:rsidR="00863BC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4</w:t>
            </w:r>
            <w:r w:rsidR="002D7BB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08</w:t>
            </w:r>
          </w:p>
        </w:tc>
      </w:tr>
      <w:tr w:rsidR="00792821" w:rsidRPr="006D40FD" w14:paraId="48D25AD2" w14:textId="77777777" w:rsidTr="00CC48DB">
        <w:trPr>
          <w:jc w:val="center"/>
        </w:trPr>
        <w:tc>
          <w:tcPr>
            <w:tcW w:w="2903" w:type="dxa"/>
          </w:tcPr>
          <w:p w14:paraId="013AABA1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ZŠ J. Hollého</w:t>
            </w:r>
          </w:p>
        </w:tc>
        <w:tc>
          <w:tcPr>
            <w:tcW w:w="4677" w:type="dxa"/>
          </w:tcPr>
          <w:p w14:paraId="42D6E314" w14:textId="20E5ADBD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   </w:t>
            </w:r>
            <w:r w:rsidR="002D7BB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373</w:t>
            </w:r>
          </w:p>
        </w:tc>
      </w:tr>
      <w:tr w:rsidR="00792821" w:rsidRPr="006D40FD" w14:paraId="1AD4FA66" w14:textId="77777777" w:rsidTr="00CC48DB">
        <w:trPr>
          <w:jc w:val="center"/>
        </w:trPr>
        <w:tc>
          <w:tcPr>
            <w:tcW w:w="2903" w:type="dxa"/>
          </w:tcPr>
          <w:p w14:paraId="48F30673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ZŠ J. Murgaša</w:t>
            </w:r>
          </w:p>
        </w:tc>
        <w:tc>
          <w:tcPr>
            <w:tcW w:w="4677" w:type="dxa"/>
          </w:tcPr>
          <w:p w14:paraId="2E4B53A7" w14:textId="399ED979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   </w:t>
            </w:r>
            <w:r w:rsidR="002D7BB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509</w:t>
            </w:r>
          </w:p>
        </w:tc>
      </w:tr>
      <w:tr w:rsidR="00792821" w:rsidRPr="006D40FD" w14:paraId="512F1DCE" w14:textId="77777777" w:rsidTr="00CC48DB">
        <w:trPr>
          <w:jc w:val="center"/>
        </w:trPr>
        <w:tc>
          <w:tcPr>
            <w:tcW w:w="2903" w:type="dxa"/>
          </w:tcPr>
          <w:p w14:paraId="7796CE87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ZŠ J. C. Hronského</w:t>
            </w:r>
          </w:p>
        </w:tc>
        <w:tc>
          <w:tcPr>
            <w:tcW w:w="4677" w:type="dxa"/>
          </w:tcPr>
          <w:p w14:paraId="6F7E0913" w14:textId="039A937A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   </w:t>
            </w:r>
            <w:r w:rsidR="002D7BB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448</w:t>
            </w:r>
          </w:p>
        </w:tc>
      </w:tr>
      <w:tr w:rsidR="00792821" w:rsidRPr="006D40FD" w14:paraId="30F41335" w14:textId="77777777" w:rsidTr="00CC48DB">
        <w:trPr>
          <w:jc w:val="center"/>
        </w:trPr>
        <w:tc>
          <w:tcPr>
            <w:tcW w:w="2903" w:type="dxa"/>
          </w:tcPr>
          <w:p w14:paraId="17974413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ZŠ Ľ. Štúra</w:t>
            </w:r>
          </w:p>
        </w:tc>
        <w:tc>
          <w:tcPr>
            <w:tcW w:w="4677" w:type="dxa"/>
          </w:tcPr>
          <w:p w14:paraId="211B5762" w14:textId="1125ED56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   </w:t>
            </w:r>
            <w:r w:rsidR="002D7BB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435</w:t>
            </w:r>
          </w:p>
        </w:tc>
      </w:tr>
      <w:tr w:rsidR="00792821" w:rsidRPr="006D40FD" w14:paraId="65FD2B2B" w14:textId="77777777" w:rsidTr="00CC48DB">
        <w:trPr>
          <w:jc w:val="center"/>
        </w:trPr>
        <w:tc>
          <w:tcPr>
            <w:tcW w:w="2903" w:type="dxa"/>
          </w:tcPr>
          <w:p w14:paraId="1E91B278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 xml:space="preserve">ZŠ P. Pázmánya </w:t>
            </w:r>
          </w:p>
        </w:tc>
        <w:tc>
          <w:tcPr>
            <w:tcW w:w="4677" w:type="dxa"/>
          </w:tcPr>
          <w:p w14:paraId="567873BE" w14:textId="7F7CD851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   </w:t>
            </w:r>
            <w:r w:rsidR="00863BC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5</w:t>
            </w:r>
            <w:r w:rsidR="00A0200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0</w:t>
            </w:r>
            <w:r w:rsidR="002D7BB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8</w:t>
            </w:r>
          </w:p>
        </w:tc>
      </w:tr>
    </w:tbl>
    <w:p w14:paraId="3C6E0715" w14:textId="303B19BA" w:rsidR="00792821" w:rsidRDefault="00792821" w:rsidP="00CC48DB">
      <w:pPr>
        <w:spacing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14:paraId="6656C019" w14:textId="77777777" w:rsidR="00CC48DB" w:rsidRPr="006D40FD" w:rsidRDefault="00CC48DB" w:rsidP="00CC48DB">
      <w:pPr>
        <w:spacing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903"/>
        <w:gridCol w:w="4677"/>
      </w:tblGrid>
      <w:tr w:rsidR="00792821" w:rsidRPr="006D40FD" w14:paraId="3756C3C2" w14:textId="77777777" w:rsidTr="008A5BC7">
        <w:trPr>
          <w:jc w:val="center"/>
        </w:trPr>
        <w:tc>
          <w:tcPr>
            <w:tcW w:w="7580" w:type="dxa"/>
            <w:gridSpan w:val="2"/>
            <w:shd w:val="clear" w:color="auto" w:fill="F7CAAC" w:themeFill="accent2" w:themeFillTint="66"/>
          </w:tcPr>
          <w:p w14:paraId="64129122" w14:textId="0AF1C9D3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Dotácia na žiaka ŠJ</w:t>
            </w:r>
            <w:r w:rsidR="00AA55AE"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 xml:space="preserve"> </w:t>
            </w: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v Eurách</w:t>
            </w:r>
          </w:p>
        </w:tc>
      </w:tr>
      <w:tr w:rsidR="00792821" w:rsidRPr="006D40FD" w14:paraId="62188281" w14:textId="77777777" w:rsidTr="008A5BC7">
        <w:trPr>
          <w:jc w:val="center"/>
        </w:trPr>
        <w:tc>
          <w:tcPr>
            <w:tcW w:w="2903" w:type="dxa"/>
          </w:tcPr>
          <w:p w14:paraId="16A0AD5D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ZŠ Bernolákova</w:t>
            </w:r>
          </w:p>
        </w:tc>
        <w:tc>
          <w:tcPr>
            <w:tcW w:w="4677" w:type="dxa"/>
          </w:tcPr>
          <w:p w14:paraId="2D2791FE" w14:textId="753C0F8E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  </w:t>
            </w:r>
            <w:r w:rsidR="00F3406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2</w:t>
            </w:r>
            <w:r w:rsidR="00863BC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79</w:t>
            </w:r>
          </w:p>
        </w:tc>
      </w:tr>
      <w:tr w:rsidR="00792821" w:rsidRPr="006D40FD" w14:paraId="54A3AF68" w14:textId="77777777" w:rsidTr="008A5BC7">
        <w:trPr>
          <w:jc w:val="center"/>
        </w:trPr>
        <w:tc>
          <w:tcPr>
            <w:tcW w:w="2903" w:type="dxa"/>
          </w:tcPr>
          <w:p w14:paraId="615388C5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ZŠ J. Hollého</w:t>
            </w:r>
          </w:p>
        </w:tc>
        <w:tc>
          <w:tcPr>
            <w:tcW w:w="4677" w:type="dxa"/>
          </w:tcPr>
          <w:p w14:paraId="5CB2DBB6" w14:textId="0C54DCDE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  </w:t>
            </w:r>
            <w:r w:rsidR="00863BC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204</w:t>
            </w:r>
          </w:p>
        </w:tc>
      </w:tr>
      <w:tr w:rsidR="00792821" w:rsidRPr="006D40FD" w14:paraId="21C7EF9B" w14:textId="77777777" w:rsidTr="008A5BC7">
        <w:trPr>
          <w:jc w:val="center"/>
        </w:trPr>
        <w:tc>
          <w:tcPr>
            <w:tcW w:w="2903" w:type="dxa"/>
          </w:tcPr>
          <w:p w14:paraId="268CFDE7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ZŠ J. Murgaša</w:t>
            </w:r>
          </w:p>
        </w:tc>
        <w:tc>
          <w:tcPr>
            <w:tcW w:w="4677" w:type="dxa"/>
          </w:tcPr>
          <w:p w14:paraId="09F54796" w14:textId="4D081C0A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  1</w:t>
            </w:r>
            <w:r w:rsidR="00863BC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83</w:t>
            </w:r>
          </w:p>
        </w:tc>
      </w:tr>
      <w:tr w:rsidR="00792821" w:rsidRPr="006D40FD" w14:paraId="71BBAF18" w14:textId="77777777" w:rsidTr="008A5BC7">
        <w:trPr>
          <w:jc w:val="center"/>
        </w:trPr>
        <w:tc>
          <w:tcPr>
            <w:tcW w:w="2903" w:type="dxa"/>
          </w:tcPr>
          <w:p w14:paraId="0E3FC3EF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ZŠ J. C. Hronského</w:t>
            </w:r>
          </w:p>
        </w:tc>
        <w:tc>
          <w:tcPr>
            <w:tcW w:w="4677" w:type="dxa"/>
          </w:tcPr>
          <w:p w14:paraId="3F4C6B43" w14:textId="4A560859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  </w:t>
            </w:r>
            <w:r w:rsidR="007F32E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1</w:t>
            </w:r>
            <w:r w:rsidR="00863BC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90</w:t>
            </w:r>
          </w:p>
        </w:tc>
      </w:tr>
      <w:tr w:rsidR="00792821" w:rsidRPr="006D40FD" w14:paraId="525FC4E6" w14:textId="77777777" w:rsidTr="008A5BC7">
        <w:trPr>
          <w:jc w:val="center"/>
        </w:trPr>
        <w:tc>
          <w:tcPr>
            <w:tcW w:w="2903" w:type="dxa"/>
          </w:tcPr>
          <w:p w14:paraId="4839300B" w14:textId="77777777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sk-SK"/>
              </w:rPr>
              <w:t>ZŠ Ľ. Štúra</w:t>
            </w:r>
          </w:p>
        </w:tc>
        <w:tc>
          <w:tcPr>
            <w:tcW w:w="4677" w:type="dxa"/>
          </w:tcPr>
          <w:p w14:paraId="54F4E771" w14:textId="5C15634C" w:rsidR="00792821" w:rsidRPr="006D40FD" w:rsidRDefault="00792821" w:rsidP="00CC48D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</w:pPr>
            <w:r w:rsidRPr="006D40F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 xml:space="preserve">                  </w:t>
            </w:r>
            <w:r w:rsidR="00863BC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sk-SK"/>
              </w:rPr>
              <w:t>201</w:t>
            </w:r>
          </w:p>
        </w:tc>
      </w:tr>
    </w:tbl>
    <w:p w14:paraId="10F5E09B" w14:textId="3DBC74EC" w:rsidR="00792821" w:rsidRDefault="00792821" w:rsidP="00CC48DB">
      <w:pPr>
        <w:spacing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14:paraId="01DE61F2" w14:textId="77777777" w:rsidR="00CC48DB" w:rsidRPr="006D40FD" w:rsidRDefault="00CC48DB" w:rsidP="00CC48DB">
      <w:pPr>
        <w:spacing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2977"/>
        <w:gridCol w:w="4536"/>
      </w:tblGrid>
      <w:tr w:rsidR="00792821" w:rsidRPr="006D40FD" w14:paraId="6F5ADAEB" w14:textId="77777777" w:rsidTr="008A5BC7">
        <w:trPr>
          <w:trHeight w:val="283"/>
        </w:trPr>
        <w:tc>
          <w:tcPr>
            <w:tcW w:w="7513" w:type="dxa"/>
            <w:gridSpan w:val="2"/>
            <w:shd w:val="clear" w:color="auto" w:fill="F7CAAC" w:themeFill="accent2" w:themeFillTint="66"/>
          </w:tcPr>
          <w:p w14:paraId="3CA70AEC" w14:textId="77777777" w:rsidR="00792821" w:rsidRPr="006D40FD" w:rsidRDefault="00792821" w:rsidP="00CC48DB">
            <w:pP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6D40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7CAAC" w:themeFill="accent2" w:themeFillTint="66"/>
              </w:rPr>
              <w:t xml:space="preserve">Dotácia na záujmové vzdelávanie </w:t>
            </w:r>
            <w:r w:rsidR="00AA55AE" w:rsidRPr="006D40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7CAAC" w:themeFill="accent2" w:themeFillTint="66"/>
              </w:rPr>
              <w:t xml:space="preserve"> žiakov </w:t>
            </w:r>
            <w:r w:rsidRPr="006D40F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7CAAC" w:themeFill="accent2" w:themeFillTint="66"/>
              </w:rPr>
              <w:t>a správu objektov</w:t>
            </w:r>
          </w:p>
        </w:tc>
      </w:tr>
      <w:tr w:rsidR="00AA55AE" w:rsidRPr="006D40FD" w14:paraId="5239395A" w14:textId="77777777" w:rsidTr="007C75D1">
        <w:tc>
          <w:tcPr>
            <w:tcW w:w="2977" w:type="dxa"/>
          </w:tcPr>
          <w:p w14:paraId="4B6B5A53" w14:textId="77777777" w:rsidR="00AA55AE" w:rsidRPr="006D40FD" w:rsidRDefault="00AA55AE" w:rsidP="00CC48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40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Centrum voľného času</w:t>
            </w:r>
          </w:p>
        </w:tc>
        <w:tc>
          <w:tcPr>
            <w:tcW w:w="4536" w:type="dxa"/>
            <w:vAlign w:val="center"/>
          </w:tcPr>
          <w:p w14:paraId="7074F71E" w14:textId="5EB678E0" w:rsidR="00AA55AE" w:rsidRPr="006D40FD" w:rsidRDefault="00AA55AE" w:rsidP="00CC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0F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7C75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D40F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63BCE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</w:tr>
      <w:tr w:rsidR="007F32E5" w:rsidRPr="006D40FD" w14:paraId="0507F677" w14:textId="77777777" w:rsidTr="007C75D1">
        <w:trPr>
          <w:trHeight w:val="304"/>
        </w:trPr>
        <w:tc>
          <w:tcPr>
            <w:tcW w:w="2977" w:type="dxa"/>
            <w:vAlign w:val="center"/>
          </w:tcPr>
          <w:p w14:paraId="4D501161" w14:textId="64815D8F" w:rsidR="007F32E5" w:rsidRPr="007F32E5" w:rsidRDefault="007F32E5" w:rsidP="00CC48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40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Základná umelecká škol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4536" w:type="dxa"/>
            <w:vAlign w:val="center"/>
          </w:tcPr>
          <w:p w14:paraId="13B79626" w14:textId="5341FDDB" w:rsidR="007F32E5" w:rsidRPr="006D40FD" w:rsidRDefault="007F32E5" w:rsidP="00CC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7C75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3BCE">
              <w:rPr>
                <w:rFonts w:ascii="Times New Roman" w:hAnsi="Times New Roman" w:cs="Times New Roman"/>
                <w:sz w:val="24"/>
                <w:szCs w:val="24"/>
              </w:rPr>
              <w:t>872</w:t>
            </w:r>
          </w:p>
        </w:tc>
      </w:tr>
      <w:tr w:rsidR="00AA55AE" w:rsidRPr="006D40FD" w14:paraId="5E15F26D" w14:textId="77777777" w:rsidTr="007C75D1">
        <w:tc>
          <w:tcPr>
            <w:tcW w:w="2977" w:type="dxa"/>
          </w:tcPr>
          <w:p w14:paraId="6E65F6B3" w14:textId="2CCE43F2" w:rsidR="00AA55AE" w:rsidRPr="006D40FD" w:rsidRDefault="00AA55AE" w:rsidP="00CC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0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Správa budov a</w:t>
            </w:r>
            <w:r w:rsidR="00CC48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D40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objektov</w:t>
            </w:r>
          </w:p>
        </w:tc>
        <w:tc>
          <w:tcPr>
            <w:tcW w:w="4536" w:type="dxa"/>
            <w:vAlign w:val="center"/>
          </w:tcPr>
          <w:p w14:paraId="58B620D2" w14:textId="6E122466" w:rsidR="00AA55AE" w:rsidRPr="006D40FD" w:rsidRDefault="00AA55AE" w:rsidP="00CC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0FD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7C7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6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3BC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56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3B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0B022D25" w14:textId="77777777" w:rsidR="00792821" w:rsidRPr="006D40FD" w:rsidRDefault="00792821" w:rsidP="00505A36">
      <w:pPr>
        <w:rPr>
          <w:color w:val="00B050"/>
        </w:rPr>
      </w:pPr>
    </w:p>
    <w:p w14:paraId="6D8AAD58" w14:textId="77777777" w:rsidR="00792821" w:rsidRPr="006D40FD" w:rsidRDefault="00792821">
      <w:pPr>
        <w:rPr>
          <w:color w:val="00B050"/>
        </w:rPr>
      </w:pPr>
    </w:p>
    <w:sectPr w:rsidR="00792821" w:rsidRPr="006D40FD" w:rsidSect="004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CBBF3" w14:textId="77777777" w:rsidR="0076775A" w:rsidRDefault="0076775A" w:rsidP="00A80A6A">
      <w:pPr>
        <w:spacing w:after="0" w:line="240" w:lineRule="auto"/>
      </w:pPr>
      <w:r>
        <w:separator/>
      </w:r>
    </w:p>
  </w:endnote>
  <w:endnote w:type="continuationSeparator" w:id="0">
    <w:p w14:paraId="5AABB7B4" w14:textId="77777777" w:rsidR="0076775A" w:rsidRDefault="0076775A" w:rsidP="00A80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A764C" w14:textId="77777777" w:rsidR="00A80A6A" w:rsidRDefault="00A80A6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57819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605D1F5" w14:textId="0D9A6B91" w:rsidR="00A80A6A" w:rsidRPr="00A80A6A" w:rsidRDefault="00A80A6A">
        <w:pPr>
          <w:pStyle w:val="Pta"/>
          <w:jc w:val="right"/>
          <w:rPr>
            <w:rFonts w:ascii="Times New Roman" w:hAnsi="Times New Roman" w:cs="Times New Roman"/>
          </w:rPr>
        </w:pPr>
        <w:r w:rsidRPr="00A80A6A">
          <w:rPr>
            <w:rFonts w:ascii="Times New Roman" w:hAnsi="Times New Roman" w:cs="Times New Roman"/>
          </w:rPr>
          <w:fldChar w:fldCharType="begin"/>
        </w:r>
        <w:r w:rsidRPr="00A80A6A">
          <w:rPr>
            <w:rFonts w:ascii="Times New Roman" w:hAnsi="Times New Roman" w:cs="Times New Roman"/>
          </w:rPr>
          <w:instrText>PAGE   \* MERGEFORMAT</w:instrText>
        </w:r>
        <w:r w:rsidRPr="00A80A6A">
          <w:rPr>
            <w:rFonts w:ascii="Times New Roman" w:hAnsi="Times New Roman" w:cs="Times New Roman"/>
          </w:rPr>
          <w:fldChar w:fldCharType="separate"/>
        </w:r>
        <w:r w:rsidRPr="00A80A6A">
          <w:rPr>
            <w:rFonts w:ascii="Times New Roman" w:hAnsi="Times New Roman" w:cs="Times New Roman"/>
          </w:rPr>
          <w:t>2</w:t>
        </w:r>
        <w:r w:rsidRPr="00A80A6A">
          <w:rPr>
            <w:rFonts w:ascii="Times New Roman" w:hAnsi="Times New Roman" w:cs="Times New Roman"/>
          </w:rPr>
          <w:fldChar w:fldCharType="end"/>
        </w:r>
      </w:p>
    </w:sdtContent>
  </w:sdt>
  <w:p w14:paraId="1AE679C9" w14:textId="77777777" w:rsidR="00A80A6A" w:rsidRDefault="00A80A6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3C38" w14:textId="77777777" w:rsidR="00A80A6A" w:rsidRDefault="00A80A6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CA025" w14:textId="77777777" w:rsidR="0076775A" w:rsidRDefault="0076775A" w:rsidP="00A80A6A">
      <w:pPr>
        <w:spacing w:after="0" w:line="240" w:lineRule="auto"/>
      </w:pPr>
      <w:r>
        <w:separator/>
      </w:r>
    </w:p>
  </w:footnote>
  <w:footnote w:type="continuationSeparator" w:id="0">
    <w:p w14:paraId="0DA6F231" w14:textId="77777777" w:rsidR="0076775A" w:rsidRDefault="0076775A" w:rsidP="00A80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CB2DC" w14:textId="77777777" w:rsidR="00A80A6A" w:rsidRDefault="00A80A6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3BEB0" w14:textId="77777777" w:rsidR="00A80A6A" w:rsidRDefault="00A80A6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F4846" w14:textId="77777777" w:rsidR="00A80A6A" w:rsidRDefault="00A80A6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C37AC"/>
    <w:multiLevelType w:val="multilevel"/>
    <w:tmpl w:val="DD4E8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F527DB"/>
    <w:multiLevelType w:val="hybridMultilevel"/>
    <w:tmpl w:val="A9303CA6"/>
    <w:lvl w:ilvl="0" w:tplc="D6DC5170">
      <w:start w:val="1"/>
      <w:numFmt w:val="decimal"/>
      <w:lvlText w:val="(%1)"/>
      <w:lvlJc w:val="left"/>
      <w:pPr>
        <w:ind w:left="720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F781F"/>
    <w:multiLevelType w:val="hybridMultilevel"/>
    <w:tmpl w:val="F45E4ABE"/>
    <w:lvl w:ilvl="0" w:tplc="E1FC1DA6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A3369"/>
    <w:multiLevelType w:val="hybridMultilevel"/>
    <w:tmpl w:val="6EB482F4"/>
    <w:lvl w:ilvl="0" w:tplc="62F4C118">
      <w:start w:val="1"/>
      <w:numFmt w:val="decimal"/>
      <w:lvlText w:val="(%1)"/>
      <w:lvlJc w:val="left"/>
      <w:pPr>
        <w:ind w:left="5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30" w:hanging="360"/>
      </w:pPr>
    </w:lvl>
    <w:lvl w:ilvl="2" w:tplc="041B001B" w:tentative="1">
      <w:start w:val="1"/>
      <w:numFmt w:val="lowerRoman"/>
      <w:lvlText w:val="%3."/>
      <w:lvlJc w:val="right"/>
      <w:pPr>
        <w:ind w:left="1950" w:hanging="180"/>
      </w:pPr>
    </w:lvl>
    <w:lvl w:ilvl="3" w:tplc="041B000F" w:tentative="1">
      <w:start w:val="1"/>
      <w:numFmt w:val="decimal"/>
      <w:lvlText w:val="%4."/>
      <w:lvlJc w:val="left"/>
      <w:pPr>
        <w:ind w:left="2670" w:hanging="360"/>
      </w:pPr>
    </w:lvl>
    <w:lvl w:ilvl="4" w:tplc="041B0019" w:tentative="1">
      <w:start w:val="1"/>
      <w:numFmt w:val="lowerLetter"/>
      <w:lvlText w:val="%5."/>
      <w:lvlJc w:val="left"/>
      <w:pPr>
        <w:ind w:left="3390" w:hanging="360"/>
      </w:pPr>
    </w:lvl>
    <w:lvl w:ilvl="5" w:tplc="041B001B" w:tentative="1">
      <w:start w:val="1"/>
      <w:numFmt w:val="lowerRoman"/>
      <w:lvlText w:val="%6."/>
      <w:lvlJc w:val="right"/>
      <w:pPr>
        <w:ind w:left="4110" w:hanging="180"/>
      </w:pPr>
    </w:lvl>
    <w:lvl w:ilvl="6" w:tplc="041B000F" w:tentative="1">
      <w:start w:val="1"/>
      <w:numFmt w:val="decimal"/>
      <w:lvlText w:val="%7."/>
      <w:lvlJc w:val="left"/>
      <w:pPr>
        <w:ind w:left="4830" w:hanging="360"/>
      </w:pPr>
    </w:lvl>
    <w:lvl w:ilvl="7" w:tplc="041B0019" w:tentative="1">
      <w:start w:val="1"/>
      <w:numFmt w:val="lowerLetter"/>
      <w:lvlText w:val="%8."/>
      <w:lvlJc w:val="left"/>
      <w:pPr>
        <w:ind w:left="5550" w:hanging="360"/>
      </w:pPr>
    </w:lvl>
    <w:lvl w:ilvl="8" w:tplc="041B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21992EAC"/>
    <w:multiLevelType w:val="hybridMultilevel"/>
    <w:tmpl w:val="4C62A0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9389F"/>
    <w:multiLevelType w:val="hybridMultilevel"/>
    <w:tmpl w:val="3AF6395C"/>
    <w:lvl w:ilvl="0" w:tplc="BCB2A09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D90649"/>
    <w:multiLevelType w:val="multilevel"/>
    <w:tmpl w:val="9C7CB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E6739C"/>
    <w:multiLevelType w:val="hybridMultilevel"/>
    <w:tmpl w:val="F5AA0B04"/>
    <w:lvl w:ilvl="0" w:tplc="FFFFFFFF">
      <w:start w:val="1"/>
      <w:numFmt w:val="decimal"/>
      <w:lvlText w:val="(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4C35D28"/>
    <w:multiLevelType w:val="multilevel"/>
    <w:tmpl w:val="36B05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57480B"/>
    <w:multiLevelType w:val="hybridMultilevel"/>
    <w:tmpl w:val="5D0064C6"/>
    <w:lvl w:ilvl="0" w:tplc="8FA05EAC">
      <w:start w:val="1"/>
      <w:numFmt w:val="decimal"/>
      <w:lvlText w:val="(%1)"/>
      <w:lvlJc w:val="left"/>
      <w:pPr>
        <w:ind w:left="5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30" w:hanging="360"/>
      </w:pPr>
    </w:lvl>
    <w:lvl w:ilvl="2" w:tplc="041B001B" w:tentative="1">
      <w:start w:val="1"/>
      <w:numFmt w:val="lowerRoman"/>
      <w:lvlText w:val="%3."/>
      <w:lvlJc w:val="right"/>
      <w:pPr>
        <w:ind w:left="1950" w:hanging="180"/>
      </w:pPr>
    </w:lvl>
    <w:lvl w:ilvl="3" w:tplc="041B000F" w:tentative="1">
      <w:start w:val="1"/>
      <w:numFmt w:val="decimal"/>
      <w:lvlText w:val="%4."/>
      <w:lvlJc w:val="left"/>
      <w:pPr>
        <w:ind w:left="2670" w:hanging="360"/>
      </w:pPr>
    </w:lvl>
    <w:lvl w:ilvl="4" w:tplc="041B0019" w:tentative="1">
      <w:start w:val="1"/>
      <w:numFmt w:val="lowerLetter"/>
      <w:lvlText w:val="%5."/>
      <w:lvlJc w:val="left"/>
      <w:pPr>
        <w:ind w:left="3390" w:hanging="360"/>
      </w:pPr>
    </w:lvl>
    <w:lvl w:ilvl="5" w:tplc="041B001B" w:tentative="1">
      <w:start w:val="1"/>
      <w:numFmt w:val="lowerRoman"/>
      <w:lvlText w:val="%6."/>
      <w:lvlJc w:val="right"/>
      <w:pPr>
        <w:ind w:left="4110" w:hanging="180"/>
      </w:pPr>
    </w:lvl>
    <w:lvl w:ilvl="6" w:tplc="041B000F" w:tentative="1">
      <w:start w:val="1"/>
      <w:numFmt w:val="decimal"/>
      <w:lvlText w:val="%7."/>
      <w:lvlJc w:val="left"/>
      <w:pPr>
        <w:ind w:left="4830" w:hanging="360"/>
      </w:pPr>
    </w:lvl>
    <w:lvl w:ilvl="7" w:tplc="041B0019" w:tentative="1">
      <w:start w:val="1"/>
      <w:numFmt w:val="lowerLetter"/>
      <w:lvlText w:val="%8."/>
      <w:lvlJc w:val="left"/>
      <w:pPr>
        <w:ind w:left="5550" w:hanging="360"/>
      </w:pPr>
    </w:lvl>
    <w:lvl w:ilvl="8" w:tplc="041B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 w15:restartNumberingAfterBreak="0">
    <w:nsid w:val="6A691E75"/>
    <w:multiLevelType w:val="hybridMultilevel"/>
    <w:tmpl w:val="59C095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BD4825"/>
    <w:multiLevelType w:val="multilevel"/>
    <w:tmpl w:val="876A7A2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812125A"/>
    <w:multiLevelType w:val="multilevel"/>
    <w:tmpl w:val="06B46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76620C"/>
    <w:multiLevelType w:val="hybridMultilevel"/>
    <w:tmpl w:val="D96A443A"/>
    <w:lvl w:ilvl="0" w:tplc="B1967092">
      <w:start w:val="1"/>
      <w:numFmt w:val="decimal"/>
      <w:lvlText w:val="(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460660"/>
    <w:multiLevelType w:val="hybridMultilevel"/>
    <w:tmpl w:val="6430DE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37F41"/>
    <w:multiLevelType w:val="hybridMultilevel"/>
    <w:tmpl w:val="4C3046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884388">
    <w:abstractNumId w:val="12"/>
  </w:num>
  <w:num w:numId="2" w16cid:durableId="1642345494">
    <w:abstractNumId w:val="11"/>
  </w:num>
  <w:num w:numId="3" w16cid:durableId="1414934085">
    <w:abstractNumId w:val="0"/>
  </w:num>
  <w:num w:numId="4" w16cid:durableId="264073347">
    <w:abstractNumId w:val="8"/>
  </w:num>
  <w:num w:numId="5" w16cid:durableId="296840464">
    <w:abstractNumId w:val="6"/>
  </w:num>
  <w:num w:numId="6" w16cid:durableId="12286867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53445892">
    <w:abstractNumId w:val="15"/>
  </w:num>
  <w:num w:numId="8" w16cid:durableId="1641376533">
    <w:abstractNumId w:val="3"/>
  </w:num>
  <w:num w:numId="9" w16cid:durableId="782963280">
    <w:abstractNumId w:val="9"/>
  </w:num>
  <w:num w:numId="10" w16cid:durableId="1516380417">
    <w:abstractNumId w:val="2"/>
  </w:num>
  <w:num w:numId="11" w16cid:durableId="216093289">
    <w:abstractNumId w:val="10"/>
  </w:num>
  <w:num w:numId="12" w16cid:durableId="346173849">
    <w:abstractNumId w:val="1"/>
  </w:num>
  <w:num w:numId="13" w16cid:durableId="1180781325">
    <w:abstractNumId w:val="14"/>
  </w:num>
  <w:num w:numId="14" w16cid:durableId="418605635">
    <w:abstractNumId w:val="13"/>
  </w:num>
  <w:num w:numId="15" w16cid:durableId="2073699705">
    <w:abstractNumId w:val="4"/>
  </w:num>
  <w:num w:numId="16" w16cid:durableId="7076814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F66"/>
    <w:rsid w:val="0001251E"/>
    <w:rsid w:val="00032339"/>
    <w:rsid w:val="00037A37"/>
    <w:rsid w:val="00056644"/>
    <w:rsid w:val="00092399"/>
    <w:rsid w:val="000C2748"/>
    <w:rsid w:val="000E443D"/>
    <w:rsid w:val="000E6C66"/>
    <w:rsid w:val="000F353C"/>
    <w:rsid w:val="00123110"/>
    <w:rsid w:val="00132035"/>
    <w:rsid w:val="001F0A98"/>
    <w:rsid w:val="0020108E"/>
    <w:rsid w:val="00206676"/>
    <w:rsid w:val="00211B3D"/>
    <w:rsid w:val="00220240"/>
    <w:rsid w:val="00227FC3"/>
    <w:rsid w:val="00230B35"/>
    <w:rsid w:val="00285A4A"/>
    <w:rsid w:val="00295E63"/>
    <w:rsid w:val="002B2001"/>
    <w:rsid w:val="002D7BB3"/>
    <w:rsid w:val="002E3B52"/>
    <w:rsid w:val="00306502"/>
    <w:rsid w:val="00311E3B"/>
    <w:rsid w:val="00325BCE"/>
    <w:rsid w:val="00391A8F"/>
    <w:rsid w:val="003A365F"/>
    <w:rsid w:val="003A7262"/>
    <w:rsid w:val="0048672A"/>
    <w:rsid w:val="004A0E9F"/>
    <w:rsid w:val="004B1C69"/>
    <w:rsid w:val="004B3ADC"/>
    <w:rsid w:val="004C1AF8"/>
    <w:rsid w:val="0050244D"/>
    <w:rsid w:val="00503DB8"/>
    <w:rsid w:val="00505A36"/>
    <w:rsid w:val="00534BBA"/>
    <w:rsid w:val="00585C95"/>
    <w:rsid w:val="005D2EB7"/>
    <w:rsid w:val="00600831"/>
    <w:rsid w:val="00621FD7"/>
    <w:rsid w:val="00663D46"/>
    <w:rsid w:val="00697392"/>
    <w:rsid w:val="006B46D6"/>
    <w:rsid w:val="006D40FD"/>
    <w:rsid w:val="006D6F30"/>
    <w:rsid w:val="0076775A"/>
    <w:rsid w:val="00792821"/>
    <w:rsid w:val="007C3729"/>
    <w:rsid w:val="007C5996"/>
    <w:rsid w:val="007C75D1"/>
    <w:rsid w:val="007D41C7"/>
    <w:rsid w:val="007F32E5"/>
    <w:rsid w:val="0080154E"/>
    <w:rsid w:val="00804858"/>
    <w:rsid w:val="00832BDC"/>
    <w:rsid w:val="00863BCE"/>
    <w:rsid w:val="008A5BC7"/>
    <w:rsid w:val="008F409F"/>
    <w:rsid w:val="00914C4F"/>
    <w:rsid w:val="00965769"/>
    <w:rsid w:val="00970D53"/>
    <w:rsid w:val="00986F0D"/>
    <w:rsid w:val="009C662E"/>
    <w:rsid w:val="009E3F81"/>
    <w:rsid w:val="00A02000"/>
    <w:rsid w:val="00A054F3"/>
    <w:rsid w:val="00A238F1"/>
    <w:rsid w:val="00A5698F"/>
    <w:rsid w:val="00A64459"/>
    <w:rsid w:val="00A80A6A"/>
    <w:rsid w:val="00AA55AE"/>
    <w:rsid w:val="00AC7BB5"/>
    <w:rsid w:val="00AD2524"/>
    <w:rsid w:val="00AE266A"/>
    <w:rsid w:val="00B04A6A"/>
    <w:rsid w:val="00B422CD"/>
    <w:rsid w:val="00B62400"/>
    <w:rsid w:val="00B654C8"/>
    <w:rsid w:val="00B72123"/>
    <w:rsid w:val="00BB5D0F"/>
    <w:rsid w:val="00BE7D9D"/>
    <w:rsid w:val="00BF06C2"/>
    <w:rsid w:val="00C10B86"/>
    <w:rsid w:val="00C1220C"/>
    <w:rsid w:val="00C22ACF"/>
    <w:rsid w:val="00C2688A"/>
    <w:rsid w:val="00C506F6"/>
    <w:rsid w:val="00C85622"/>
    <w:rsid w:val="00CC48DB"/>
    <w:rsid w:val="00CD6EF4"/>
    <w:rsid w:val="00D32F66"/>
    <w:rsid w:val="00D763DE"/>
    <w:rsid w:val="00DB01B2"/>
    <w:rsid w:val="00DB7378"/>
    <w:rsid w:val="00DF06CA"/>
    <w:rsid w:val="00E0060E"/>
    <w:rsid w:val="00E2599D"/>
    <w:rsid w:val="00E2640A"/>
    <w:rsid w:val="00E41618"/>
    <w:rsid w:val="00E47FF9"/>
    <w:rsid w:val="00E556CF"/>
    <w:rsid w:val="00E920BD"/>
    <w:rsid w:val="00E96C10"/>
    <w:rsid w:val="00EB4B12"/>
    <w:rsid w:val="00F3406E"/>
    <w:rsid w:val="00F509C6"/>
    <w:rsid w:val="00F84FC9"/>
    <w:rsid w:val="00FD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DA01D"/>
  <w15:chartTrackingRefBased/>
  <w15:docId w15:val="{14B48BF9-1328-4D13-AE03-3375D3100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D32F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856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32F66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contact">
    <w:name w:val="contact"/>
    <w:basedOn w:val="Predvolenpsmoodseku"/>
    <w:rsid w:val="00D32F66"/>
  </w:style>
  <w:style w:type="paragraph" w:styleId="Normlnywebov">
    <w:name w:val="Normal (Web)"/>
    <w:basedOn w:val="Normlny"/>
    <w:uiPriority w:val="99"/>
    <w:semiHidden/>
    <w:unhideWhenUsed/>
    <w:rsid w:val="00D32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D32F66"/>
    <w:rPr>
      <w:b/>
      <w:bCs/>
    </w:rPr>
  </w:style>
  <w:style w:type="character" w:styleId="Zvraznenie">
    <w:name w:val="Emphasis"/>
    <w:basedOn w:val="Predvolenpsmoodseku"/>
    <w:uiPriority w:val="20"/>
    <w:qFormat/>
    <w:rsid w:val="00D32F66"/>
    <w:rPr>
      <w:i/>
      <w:iCs/>
    </w:rPr>
  </w:style>
  <w:style w:type="paragraph" w:customStyle="1" w:styleId="Default">
    <w:name w:val="Default"/>
    <w:rsid w:val="00211B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paragraph" w:styleId="Podtitul">
    <w:name w:val="Subtitle"/>
    <w:basedOn w:val="Normlny"/>
    <w:link w:val="PodtitulChar"/>
    <w:qFormat/>
    <w:rsid w:val="00211B3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PodtitulChar">
    <w:name w:val="Podtitul Char"/>
    <w:basedOn w:val="Predvolenpsmoodseku"/>
    <w:link w:val="Podtitul"/>
    <w:rsid w:val="00211B3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4B1C69"/>
    <w:pPr>
      <w:ind w:left="720"/>
      <w:contextualSpacing/>
    </w:pPr>
  </w:style>
  <w:style w:type="table" w:styleId="Mriekatabuky">
    <w:name w:val="Table Grid"/>
    <w:basedOn w:val="Normlnatabuka"/>
    <w:uiPriority w:val="39"/>
    <w:rsid w:val="00BE7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C8562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byajntext">
    <w:name w:val="Plain Text"/>
    <w:basedOn w:val="Normlny"/>
    <w:link w:val="ObyajntextChar"/>
    <w:uiPriority w:val="99"/>
    <w:rsid w:val="00C856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C85622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A80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80A6A"/>
  </w:style>
  <w:style w:type="paragraph" w:styleId="Pta">
    <w:name w:val="footer"/>
    <w:basedOn w:val="Normlny"/>
    <w:link w:val="PtaChar"/>
    <w:uiPriority w:val="99"/>
    <w:unhideWhenUsed/>
    <w:rsid w:val="00A80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80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6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46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564F3-4C1C-41B5-966E-1BF82D3B7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4</Pages>
  <Words>1159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velazquezova</dc:creator>
  <cp:keywords/>
  <dc:description/>
  <cp:lastModifiedBy>bohacova</cp:lastModifiedBy>
  <cp:revision>13</cp:revision>
  <cp:lastPrinted>2023-01-16T09:55:00Z</cp:lastPrinted>
  <dcterms:created xsi:type="dcterms:W3CDTF">2023-01-02T14:04:00Z</dcterms:created>
  <dcterms:modified xsi:type="dcterms:W3CDTF">2023-01-21T16:38:00Z</dcterms:modified>
</cp:coreProperties>
</file>