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7B6A9" w14:textId="6E4336DB" w:rsidR="00A14F20" w:rsidRDefault="00A14F20" w:rsidP="00A14F20">
      <w:pPr>
        <w:ind w:left="-284" w:right="-597"/>
        <w:rPr>
          <w:sz w:val="20"/>
          <w:szCs w:val="20"/>
        </w:rPr>
      </w:pPr>
      <w:r w:rsidRPr="00E4350E">
        <w:rPr>
          <w:sz w:val="20"/>
          <w:szCs w:val="20"/>
        </w:rPr>
        <w:t xml:space="preserve">     </w:t>
      </w:r>
      <w:r w:rsidR="006F53BE">
        <w:rPr>
          <w:sz w:val="20"/>
          <w:szCs w:val="20"/>
        </w:rPr>
        <w:t>I</w:t>
      </w:r>
      <w:r w:rsidRPr="00E4350E">
        <w:rPr>
          <w:sz w:val="20"/>
          <w:szCs w:val="20"/>
        </w:rPr>
        <w:t xml:space="preserve">nformácie o všetkých </w:t>
      </w:r>
      <w:r w:rsidRPr="004978CB">
        <w:rPr>
          <w:sz w:val="20"/>
          <w:szCs w:val="20"/>
        </w:rPr>
        <w:t xml:space="preserve">predkladaných </w:t>
      </w:r>
      <w:r w:rsidRPr="006F53BE">
        <w:rPr>
          <w:sz w:val="20"/>
          <w:szCs w:val="20"/>
        </w:rPr>
        <w:t>projektoch –</w:t>
      </w:r>
      <w:r w:rsidRPr="006F53BE">
        <w:rPr>
          <w:sz w:val="20"/>
          <w:szCs w:val="20"/>
          <w:highlight w:val="yellow"/>
        </w:rPr>
        <w:t xml:space="preserve"> nové informácie sú zvýraznené farebne</w:t>
      </w:r>
      <w:r w:rsidRPr="00E4350E">
        <w:rPr>
          <w:sz w:val="20"/>
          <w:szCs w:val="20"/>
        </w:rPr>
        <w:t xml:space="preserve"> </w:t>
      </w:r>
      <w:r w:rsidRPr="009C6721">
        <w:rPr>
          <w:sz w:val="20"/>
          <w:szCs w:val="20"/>
        </w:rPr>
        <w:t xml:space="preserve">stav </w:t>
      </w:r>
      <w:r>
        <w:rPr>
          <w:sz w:val="20"/>
          <w:szCs w:val="20"/>
        </w:rPr>
        <w:t>k</w:t>
      </w:r>
      <w:r w:rsidR="008F32FE">
        <w:rPr>
          <w:sz w:val="20"/>
          <w:szCs w:val="20"/>
        </w:rPr>
        <w:t> </w:t>
      </w:r>
      <w:r w:rsidR="006F53BE">
        <w:rPr>
          <w:sz w:val="20"/>
          <w:szCs w:val="20"/>
        </w:rPr>
        <w:t>18</w:t>
      </w:r>
      <w:r w:rsidR="008F32FE">
        <w:rPr>
          <w:sz w:val="20"/>
          <w:szCs w:val="20"/>
        </w:rPr>
        <w:t>.</w:t>
      </w:r>
      <w:r w:rsidR="006F53BE">
        <w:rPr>
          <w:sz w:val="20"/>
          <w:szCs w:val="20"/>
        </w:rPr>
        <w:t xml:space="preserve">1.2023                                                                                                   </w:t>
      </w:r>
      <w:r w:rsidR="005F703F">
        <w:rPr>
          <w:sz w:val="20"/>
          <w:szCs w:val="20"/>
        </w:rPr>
        <w:t xml:space="preserve"> </w:t>
      </w:r>
      <w:r w:rsidRPr="00E4350E">
        <w:rPr>
          <w:sz w:val="20"/>
          <w:szCs w:val="20"/>
        </w:rPr>
        <w:t>Príloha č. 1</w:t>
      </w:r>
    </w:p>
    <w:p w14:paraId="08E807C4" w14:textId="0ECB8EE6" w:rsidR="00F610EF" w:rsidRDefault="00F610EF" w:rsidP="00F610EF">
      <w:pPr>
        <w:rPr>
          <w:color w:val="000000"/>
          <w:sz w:val="20"/>
          <w:szCs w:val="20"/>
        </w:rPr>
      </w:pPr>
    </w:p>
    <w:p w14:paraId="52694B05" w14:textId="77777777" w:rsidR="003D4ECD" w:rsidRDefault="003D4ECD" w:rsidP="003D4ECD">
      <w:pPr>
        <w:rPr>
          <w:color w:val="000000"/>
          <w:sz w:val="20"/>
          <w:szCs w:val="20"/>
        </w:rPr>
      </w:pPr>
      <w:bookmarkStart w:id="0" w:name="_Hlk120877135"/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3562"/>
        <w:gridCol w:w="3573"/>
        <w:gridCol w:w="2239"/>
        <w:gridCol w:w="2439"/>
      </w:tblGrid>
      <w:tr w:rsidR="003D4ECD" w:rsidRPr="00623D2D" w14:paraId="73722BAC" w14:textId="77777777" w:rsidTr="00526C95">
        <w:tc>
          <w:tcPr>
            <w:tcW w:w="2896" w:type="dxa"/>
            <w:tcBorders>
              <w:top w:val="single" w:sz="4" w:space="0" w:color="auto"/>
            </w:tcBorders>
          </w:tcPr>
          <w:p w14:paraId="2C6FD223" w14:textId="77777777" w:rsidR="003D4ECD" w:rsidRPr="00623D2D" w:rsidRDefault="003D4ECD" w:rsidP="00526C95">
            <w:pPr>
              <w:rPr>
                <w:b/>
                <w:bCs/>
                <w:sz w:val="20"/>
                <w:szCs w:val="20"/>
              </w:rPr>
            </w:pPr>
            <w:r w:rsidRPr="00623D2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62" w:type="dxa"/>
            <w:tcBorders>
              <w:top w:val="single" w:sz="4" w:space="0" w:color="auto"/>
            </w:tcBorders>
          </w:tcPr>
          <w:p w14:paraId="58DD61F4" w14:textId="77777777" w:rsidR="003D4ECD" w:rsidRPr="00623D2D" w:rsidRDefault="003D4ECD" w:rsidP="00526C95">
            <w:pPr>
              <w:rPr>
                <w:bCs/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14:paraId="4003B44B" w14:textId="77777777" w:rsidR="003D4ECD" w:rsidRPr="00623D2D" w:rsidRDefault="003D4ECD" w:rsidP="00526C95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</w:tcBorders>
          </w:tcPr>
          <w:p w14:paraId="6928753D" w14:textId="77777777" w:rsidR="003D4ECD" w:rsidRPr="00623D2D" w:rsidRDefault="003D4ECD" w:rsidP="00526C95">
            <w:pPr>
              <w:rPr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502696C0" w14:textId="77777777" w:rsidR="003D4ECD" w:rsidRPr="00623D2D" w:rsidRDefault="003D4ECD" w:rsidP="00526C9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3D4ECD" w:rsidRPr="00EF6B96" w14:paraId="5140B7F8" w14:textId="77777777" w:rsidTr="00526C9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vAlign w:val="center"/>
          </w:tcPr>
          <w:p w14:paraId="7E026336" w14:textId="77777777" w:rsidR="003D4ECD" w:rsidRPr="00EF6B96" w:rsidRDefault="003D4ECD" w:rsidP="00526C95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3562" w:type="dxa"/>
            <w:vAlign w:val="center"/>
          </w:tcPr>
          <w:p w14:paraId="3CA50707" w14:textId="77777777" w:rsidR="003D4ECD" w:rsidRPr="00EF6B96" w:rsidRDefault="003D4ECD" w:rsidP="00526C95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573" w:type="dxa"/>
            <w:vAlign w:val="center"/>
          </w:tcPr>
          <w:p w14:paraId="220B6D7D" w14:textId="77777777" w:rsidR="003D4ECD" w:rsidRPr="00EF6B96" w:rsidRDefault="003D4ECD" w:rsidP="00526C95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2239" w:type="dxa"/>
            <w:vAlign w:val="center"/>
          </w:tcPr>
          <w:p w14:paraId="2B741500" w14:textId="77777777" w:rsidR="003D4ECD" w:rsidRPr="00EF6B96" w:rsidRDefault="003D4ECD" w:rsidP="00526C95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2439" w:type="dxa"/>
            <w:vAlign w:val="center"/>
          </w:tcPr>
          <w:p w14:paraId="1F566A82" w14:textId="77777777" w:rsidR="003D4ECD" w:rsidRPr="00EF6B96" w:rsidRDefault="003D4ECD" w:rsidP="00526C95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3D4ECD" w:rsidRPr="003C3231" w14:paraId="0CA3F6AF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3ADE8E85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Zelená i trochu farebná oáza pri poliklinike</w:t>
            </w:r>
          </w:p>
        </w:tc>
        <w:tc>
          <w:tcPr>
            <w:tcW w:w="3562" w:type="dxa"/>
          </w:tcPr>
          <w:p w14:paraId="070E4D9A" w14:textId="77777777" w:rsidR="003D4ECD" w:rsidRPr="00BB3B80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Nadácia Ekopolis, Zelené oázy 2022</w:t>
            </w:r>
          </w:p>
          <w:p w14:paraId="4AC3B2C9" w14:textId="77777777" w:rsidR="003D4ECD" w:rsidRPr="00BB3B80" w:rsidRDefault="003D4ECD" w:rsidP="00526C95">
            <w:pPr>
              <w:pStyle w:val="Obyajntext"/>
            </w:pPr>
            <w:r w:rsidRPr="00BB3B80">
              <w:rPr>
                <w:rFonts w:ascii="Times New Roman" w:hAnsi="Times New Roman"/>
                <w:sz w:val="20"/>
                <w:szCs w:val="20"/>
              </w:rPr>
              <w:t>Podané online: 17.1.2022</w:t>
            </w:r>
          </w:p>
        </w:tc>
        <w:tc>
          <w:tcPr>
            <w:tcW w:w="3573" w:type="dxa"/>
          </w:tcPr>
          <w:p w14:paraId="50AE9871" w14:textId="77777777" w:rsidR="003D4ECD" w:rsidRPr="00BB3B80" w:rsidRDefault="003D4ECD" w:rsidP="00526C95">
            <w:pPr>
              <w:rPr>
                <w:color w:val="000000"/>
                <w:sz w:val="20"/>
                <w:szCs w:val="20"/>
              </w:rPr>
            </w:pPr>
            <w:r w:rsidRPr="00BB3B80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BB3B80">
              <w:rPr>
                <w:color w:val="002060"/>
                <w:sz w:val="20"/>
                <w:szCs w:val="20"/>
              </w:rPr>
              <w:t xml:space="preserve"> </w:t>
            </w:r>
            <w:r w:rsidRPr="00BB3B80">
              <w:rPr>
                <w:color w:val="000000"/>
                <w:sz w:val="20"/>
                <w:szCs w:val="20"/>
              </w:rPr>
              <w:t>6 657,80 EUR</w:t>
            </w:r>
          </w:p>
          <w:p w14:paraId="551B1592" w14:textId="77777777" w:rsidR="003D4ECD" w:rsidRPr="00BB3B80" w:rsidRDefault="003D4ECD" w:rsidP="00526C95">
            <w:pPr>
              <w:rPr>
                <w:color w:val="000000"/>
                <w:sz w:val="20"/>
                <w:szCs w:val="20"/>
              </w:rPr>
            </w:pPr>
            <w:r w:rsidRPr="00BB3B80">
              <w:rPr>
                <w:color w:val="000000"/>
                <w:sz w:val="20"/>
                <w:szCs w:val="20"/>
              </w:rPr>
              <w:t xml:space="preserve">požadované:                 5 000 EUR </w:t>
            </w:r>
          </w:p>
          <w:p w14:paraId="0B1758CF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color w:val="000000"/>
                <w:sz w:val="20"/>
                <w:szCs w:val="20"/>
              </w:rPr>
              <w:t>vl.vklad+iné zdroje:     1 657,80 EUR</w:t>
            </w:r>
          </w:p>
        </w:tc>
        <w:tc>
          <w:tcPr>
            <w:tcW w:w="2239" w:type="dxa"/>
          </w:tcPr>
          <w:p w14:paraId="19B6BDB7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Max. 5000 EUR, min. 20 % spolufinancovanie</w:t>
            </w:r>
          </w:p>
        </w:tc>
        <w:tc>
          <w:tcPr>
            <w:tcW w:w="2439" w:type="dxa"/>
          </w:tcPr>
          <w:p w14:paraId="1298D805" w14:textId="77777777" w:rsidR="003D4ECD" w:rsidRPr="003C3231" w:rsidRDefault="003D4ECD" w:rsidP="00526C95">
            <w:pPr>
              <w:jc w:val="right"/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Neúspešný, nezaradený medzi postupujúce projekty</w:t>
            </w:r>
          </w:p>
        </w:tc>
      </w:tr>
      <w:tr w:rsidR="003D4ECD" w:rsidRPr="00BB3B80" w14:paraId="466FC8F7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093B5A44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Mesto kultúry 2023 prípravná fáza - projekt Šalianske mosty </w:t>
            </w:r>
          </w:p>
        </w:tc>
        <w:tc>
          <w:tcPr>
            <w:tcW w:w="3562" w:type="dxa"/>
          </w:tcPr>
          <w:p w14:paraId="45028924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Fond na podporu umenia – </w:t>
            </w:r>
          </w:p>
          <w:p w14:paraId="0D540AE4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Projekt bol podaný elektronicky 10.2.2022, poštou 14.2.2022 ( MsKS)</w:t>
            </w:r>
          </w:p>
        </w:tc>
        <w:tc>
          <w:tcPr>
            <w:tcW w:w="3573" w:type="dxa"/>
          </w:tcPr>
          <w:p w14:paraId="6C327403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celkový rozpočet:        13 000 EUR</w:t>
            </w:r>
          </w:p>
          <w:p w14:paraId="66999737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požadované:                 10 000 EUR </w:t>
            </w:r>
          </w:p>
          <w:p w14:paraId="2D4B0A33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vl.vklad+iné zdroje:     3 000 EUR</w:t>
            </w:r>
          </w:p>
        </w:tc>
        <w:tc>
          <w:tcPr>
            <w:tcW w:w="2239" w:type="dxa"/>
          </w:tcPr>
          <w:p w14:paraId="32D30B9D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Max. 10 000 EUR</w:t>
            </w:r>
          </w:p>
        </w:tc>
        <w:tc>
          <w:tcPr>
            <w:tcW w:w="2439" w:type="dxa"/>
          </w:tcPr>
          <w:p w14:paraId="65714BA4" w14:textId="77777777" w:rsidR="003D4ECD" w:rsidRPr="00BE7BAE" w:rsidRDefault="003D4ECD" w:rsidP="00526C95">
            <w:pPr>
              <w:jc w:val="right"/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>Neúspešný, Odborná komisia odporučila žiadosť nepodporiť vzhľadom na to, že od minulého roka nenastal žiaden zásadný kvalitatívny posun ohľadom kultúrneho prínosu..</w:t>
            </w:r>
          </w:p>
        </w:tc>
      </w:tr>
      <w:tr w:rsidR="003D4ECD" w:rsidRPr="00BB3B80" w14:paraId="1A047855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497D8545" w14:textId="77777777" w:rsidR="003D4ECD" w:rsidRPr="003014CF" w:rsidRDefault="003D4ECD" w:rsidP="00526C95">
            <w:pPr>
              <w:rPr>
                <w:color w:val="FF0000"/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Dajme kultúre zelenú</w:t>
            </w:r>
            <w:r w:rsidRPr="003014CF">
              <w:rPr>
                <w:b/>
                <w:bCs/>
                <w:sz w:val="20"/>
                <w:szCs w:val="20"/>
              </w:rPr>
              <w:t xml:space="preserve"> </w:t>
            </w:r>
            <w:r w:rsidRPr="003014CF">
              <w:rPr>
                <w:sz w:val="20"/>
                <w:szCs w:val="20"/>
              </w:rPr>
              <w:t>budúcnosť</w:t>
            </w:r>
          </w:p>
        </w:tc>
        <w:tc>
          <w:tcPr>
            <w:tcW w:w="3562" w:type="dxa"/>
          </w:tcPr>
          <w:p w14:paraId="6F6E843A" w14:textId="77777777" w:rsidR="003D4ECD" w:rsidRPr="003014CF" w:rsidRDefault="003D4ECD" w:rsidP="00526C9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 xml:space="preserve">Nadácia </w:t>
            </w:r>
            <w:r w:rsidRPr="003014CF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Ekopolis, Grantový program: Sadíme budúcnosť 2022</w:t>
            </w:r>
          </w:p>
          <w:p w14:paraId="7DD38EF1" w14:textId="77777777" w:rsidR="003D4ECD" w:rsidRPr="003014CF" w:rsidRDefault="003D4ECD" w:rsidP="00526C95">
            <w:pPr>
              <w:pStyle w:val="Obyajntex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014CF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Podané: 15.02.2022, elektronicky</w:t>
            </w:r>
          </w:p>
        </w:tc>
        <w:tc>
          <w:tcPr>
            <w:tcW w:w="3573" w:type="dxa"/>
          </w:tcPr>
          <w:p w14:paraId="381FA6B7" w14:textId="77777777" w:rsidR="003D4ECD" w:rsidRPr="003014CF" w:rsidRDefault="003D4ECD" w:rsidP="00526C95">
            <w:pPr>
              <w:rPr>
                <w:color w:val="000000"/>
                <w:sz w:val="20"/>
                <w:szCs w:val="20"/>
              </w:rPr>
            </w:pPr>
            <w:r w:rsidRPr="003014CF">
              <w:rPr>
                <w:color w:val="000000"/>
                <w:sz w:val="20"/>
                <w:szCs w:val="20"/>
              </w:rPr>
              <w:t xml:space="preserve">celkový rozpočet:       </w:t>
            </w:r>
            <w:r w:rsidRPr="003014CF">
              <w:rPr>
                <w:color w:val="002060"/>
                <w:sz w:val="20"/>
                <w:szCs w:val="20"/>
              </w:rPr>
              <w:t> </w:t>
            </w:r>
            <w:r w:rsidRPr="003014CF">
              <w:rPr>
                <w:sz w:val="20"/>
                <w:szCs w:val="20"/>
              </w:rPr>
              <w:t>2 047,68</w:t>
            </w:r>
            <w:r w:rsidRPr="003014CF">
              <w:rPr>
                <w:color w:val="000000"/>
                <w:sz w:val="20"/>
                <w:szCs w:val="20"/>
              </w:rPr>
              <w:t xml:space="preserve"> EUR</w:t>
            </w:r>
          </w:p>
          <w:p w14:paraId="314B9B5D" w14:textId="77777777" w:rsidR="003D4ECD" w:rsidRPr="003014CF" w:rsidRDefault="003D4ECD" w:rsidP="00526C95">
            <w:pPr>
              <w:rPr>
                <w:color w:val="000000"/>
                <w:sz w:val="20"/>
                <w:szCs w:val="20"/>
              </w:rPr>
            </w:pPr>
            <w:r w:rsidRPr="003014CF">
              <w:rPr>
                <w:color w:val="000000"/>
                <w:sz w:val="20"/>
                <w:szCs w:val="20"/>
              </w:rPr>
              <w:t>požadované:                </w:t>
            </w:r>
            <w:r w:rsidRPr="003014CF">
              <w:rPr>
                <w:sz w:val="20"/>
                <w:szCs w:val="20"/>
              </w:rPr>
              <w:t>1 677,00</w:t>
            </w:r>
            <w:r w:rsidRPr="003014CF">
              <w:rPr>
                <w:color w:val="000000"/>
                <w:sz w:val="20"/>
                <w:szCs w:val="20"/>
              </w:rPr>
              <w:t xml:space="preserve"> EUR </w:t>
            </w:r>
          </w:p>
          <w:p w14:paraId="3C94134E" w14:textId="77777777" w:rsidR="003D4ECD" w:rsidRPr="003014CF" w:rsidRDefault="003D4ECD" w:rsidP="00526C95">
            <w:pPr>
              <w:rPr>
                <w:color w:val="FF0000"/>
                <w:sz w:val="20"/>
                <w:szCs w:val="20"/>
              </w:rPr>
            </w:pPr>
            <w:r w:rsidRPr="003014CF">
              <w:rPr>
                <w:color w:val="000000"/>
                <w:sz w:val="20"/>
                <w:szCs w:val="20"/>
              </w:rPr>
              <w:t>vl.vklad+iné zdroje:    </w:t>
            </w:r>
            <w:r w:rsidRPr="003014CF">
              <w:rPr>
                <w:sz w:val="20"/>
                <w:szCs w:val="20"/>
              </w:rPr>
              <w:t xml:space="preserve">370,68 </w:t>
            </w:r>
            <w:r w:rsidRPr="003014CF">
              <w:rPr>
                <w:color w:val="000000"/>
                <w:sz w:val="20"/>
                <w:szCs w:val="20"/>
              </w:rPr>
              <w:t>EUR</w:t>
            </w:r>
          </w:p>
        </w:tc>
        <w:tc>
          <w:tcPr>
            <w:tcW w:w="2239" w:type="dxa"/>
          </w:tcPr>
          <w:p w14:paraId="17B56CFB" w14:textId="77777777" w:rsidR="003D4ECD" w:rsidRPr="003014CF" w:rsidRDefault="003D4ECD" w:rsidP="00526C95">
            <w:pPr>
              <w:rPr>
                <w:color w:val="FF0000"/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Max. 4 000,00  EUR</w:t>
            </w:r>
          </w:p>
        </w:tc>
        <w:tc>
          <w:tcPr>
            <w:tcW w:w="2439" w:type="dxa"/>
          </w:tcPr>
          <w:p w14:paraId="2622A443" w14:textId="77777777" w:rsidR="003D4ECD" w:rsidRPr="00BE7BAE" w:rsidRDefault="003D4ECD" w:rsidP="00526C95">
            <w:pPr>
              <w:pStyle w:val="Normlnywebov"/>
              <w:jc w:val="right"/>
              <w:rPr>
                <w:color w:val="FF0000"/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Neúspešný z dôvodu nízkeho bodového ohodnotenia.</w:t>
            </w:r>
          </w:p>
        </w:tc>
      </w:tr>
      <w:tr w:rsidR="003D4ECD" w:rsidRPr="00876F7D" w14:paraId="71A5A285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38890E20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Nákup modernej zobrazovacej technicky do Športovej haly v Šali </w:t>
            </w:r>
          </w:p>
        </w:tc>
        <w:tc>
          <w:tcPr>
            <w:tcW w:w="3562" w:type="dxa"/>
          </w:tcPr>
          <w:p w14:paraId="7CEFB2C5" w14:textId="77777777" w:rsidR="003D4ECD" w:rsidRPr="00BB3B80" w:rsidRDefault="003D4ECD" w:rsidP="00526C9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BB3B80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Slovenský olympijský a športový výbor,  </w:t>
            </w:r>
          </w:p>
          <w:p w14:paraId="12AA24E8" w14:textId="77777777" w:rsidR="003D4ECD" w:rsidRPr="00BB3B80" w:rsidRDefault="003D4ECD" w:rsidP="00526C9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BB3B80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Výzva na predkladanie žiadostí o poskytnutie príspevku na modernizáciu, rekonštrukciu a budovanie športovej infraštruktúry 2022/1 </w:t>
            </w:r>
          </w:p>
          <w:p w14:paraId="24569D24" w14:textId="77777777" w:rsidR="003D4ECD" w:rsidRPr="00BB3B80" w:rsidRDefault="003D4ECD" w:rsidP="00526C95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BB3B80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Podané online: 28.2.2022 </w:t>
            </w:r>
          </w:p>
        </w:tc>
        <w:tc>
          <w:tcPr>
            <w:tcW w:w="3573" w:type="dxa"/>
          </w:tcPr>
          <w:p w14:paraId="29D74525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celkový rozpočet:        57 480 EUR</w:t>
            </w:r>
          </w:p>
          <w:p w14:paraId="428478D4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požadované:                 55 000 EUR </w:t>
            </w:r>
          </w:p>
          <w:p w14:paraId="6F1C356E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vl.vklad+iné zdroje:     2 480 EUR</w:t>
            </w:r>
          </w:p>
          <w:p w14:paraId="283AA3B0" w14:textId="77777777" w:rsidR="003D4ECD" w:rsidRPr="00BB3B80" w:rsidRDefault="003D4ECD" w:rsidP="00526C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39" w:type="dxa"/>
          </w:tcPr>
          <w:p w14:paraId="6CA671F9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Min. 10 000 EUR</w:t>
            </w:r>
          </w:p>
        </w:tc>
        <w:tc>
          <w:tcPr>
            <w:tcW w:w="2439" w:type="dxa"/>
          </w:tcPr>
          <w:p w14:paraId="486F51E5" w14:textId="77777777" w:rsidR="003D4ECD" w:rsidRPr="00BE7BAE" w:rsidRDefault="003D4ECD" w:rsidP="00526C95">
            <w:pPr>
              <w:jc w:val="right"/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>Neúspešný, nie je zverejnený medzi 10 podporenými projektami</w:t>
            </w:r>
          </w:p>
        </w:tc>
      </w:tr>
      <w:tr w:rsidR="003D4ECD" w:rsidRPr="0073116C" w14:paraId="6C01DBAC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7A58AA78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Revitalizácie vnútrobloku sídliska Vlčanská - Budovateľská v meste Šaľa</w:t>
            </w:r>
          </w:p>
        </w:tc>
        <w:tc>
          <w:tcPr>
            <w:tcW w:w="3562" w:type="dxa"/>
          </w:tcPr>
          <w:p w14:paraId="3690BC00" w14:textId="77777777" w:rsidR="003D4ECD" w:rsidRPr="00BB3B80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IROP-PO7-SC73-2021-87 - Podpora zelenej infraštruktúry a regenerácia vnútroblokov sídlisk</w:t>
            </w:r>
          </w:p>
          <w:p w14:paraId="69890FF5" w14:textId="77777777" w:rsidR="003D4ECD" w:rsidRPr="00BB3B80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Podané cez systém ITMS2014+ aj osobne do podateľne: 1.3.2022</w:t>
            </w:r>
          </w:p>
        </w:tc>
        <w:tc>
          <w:tcPr>
            <w:tcW w:w="3573" w:type="dxa"/>
          </w:tcPr>
          <w:p w14:paraId="4A36208A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celkový rozpočet:        836 781,34 EUR</w:t>
            </w:r>
          </w:p>
          <w:p w14:paraId="198B359D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požadované:                 794 942,27 EUR </w:t>
            </w:r>
          </w:p>
          <w:p w14:paraId="0C947598" w14:textId="77777777" w:rsidR="003D4ECD" w:rsidRPr="00BB3B80" w:rsidRDefault="003D4ECD" w:rsidP="00526C95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vl.vklad+iné zdroje:     41 839, 07 EUR</w:t>
            </w:r>
          </w:p>
          <w:p w14:paraId="36700C7B" w14:textId="77777777" w:rsidR="003D4ECD" w:rsidRPr="00BB3B80" w:rsidRDefault="003D4ECD" w:rsidP="00526C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39" w:type="dxa"/>
          </w:tcPr>
          <w:p w14:paraId="039B905F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Min. 5 % spolufinancovanie</w:t>
            </w:r>
          </w:p>
          <w:p w14:paraId="01FE3D25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Min. a max. neboli stanovené.</w:t>
            </w:r>
          </w:p>
        </w:tc>
        <w:tc>
          <w:tcPr>
            <w:tcW w:w="2439" w:type="dxa"/>
          </w:tcPr>
          <w:p w14:paraId="117C6380" w14:textId="77777777" w:rsidR="003D4ECD" w:rsidRPr="0073116C" w:rsidRDefault="003D4ECD" w:rsidP="00526C95">
            <w:pPr>
              <w:jc w:val="right"/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Rozhodnutie o neschválení žiadosti o NFP 19.10.2022 pre nedostatok finančných prostriedkov vo výzve, podali sme odvolanie</w:t>
            </w:r>
          </w:p>
        </w:tc>
      </w:tr>
      <w:tr w:rsidR="003D4ECD" w:rsidRPr="0073116C" w14:paraId="10F63759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1E5552D7" w14:textId="77777777" w:rsidR="003D4ECD" w:rsidRPr="00BE7BAE" w:rsidRDefault="003D4ECD" w:rsidP="00526C95">
            <w:pPr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>Obnova detského ihriska na Ul. Kpt. Jaroša v Šali</w:t>
            </w:r>
          </w:p>
        </w:tc>
        <w:tc>
          <w:tcPr>
            <w:tcW w:w="3562" w:type="dxa"/>
          </w:tcPr>
          <w:p w14:paraId="4A57D799" w14:textId="77777777" w:rsidR="003D4ECD" w:rsidRPr="00BE7BAE" w:rsidRDefault="003D4ECD" w:rsidP="00526C95">
            <w:pPr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>Predložené v rámci: Nadácia COOP Jednota – Program podpory lokálnych komunít</w:t>
            </w:r>
          </w:p>
          <w:p w14:paraId="26F6EC17" w14:textId="77777777" w:rsidR="003D4ECD" w:rsidRPr="00BE7BAE" w:rsidRDefault="003D4ECD" w:rsidP="00526C95">
            <w:pPr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>Odoslané: 31.03.2022</w:t>
            </w:r>
          </w:p>
          <w:p w14:paraId="69CBEA39" w14:textId="77777777" w:rsidR="003D4ECD" w:rsidRPr="00BE7BAE" w:rsidRDefault="003D4ECD" w:rsidP="00526C95">
            <w:pPr>
              <w:rPr>
                <w:sz w:val="20"/>
                <w:szCs w:val="20"/>
              </w:rPr>
            </w:pPr>
          </w:p>
        </w:tc>
        <w:tc>
          <w:tcPr>
            <w:tcW w:w="3573" w:type="dxa"/>
          </w:tcPr>
          <w:p w14:paraId="4EE56B91" w14:textId="77777777" w:rsidR="003D4ECD" w:rsidRPr="00BE7BAE" w:rsidRDefault="003D4ECD" w:rsidP="00526C95">
            <w:pPr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 xml:space="preserve">celkový rozpočet: </w:t>
            </w:r>
            <w:r>
              <w:rPr>
                <w:sz w:val="20"/>
                <w:szCs w:val="20"/>
              </w:rPr>
              <w:t xml:space="preserve">         </w:t>
            </w:r>
            <w:r w:rsidRPr="00BE7BAE">
              <w:rPr>
                <w:sz w:val="20"/>
                <w:szCs w:val="20"/>
              </w:rPr>
              <w:t>6 122,00 EUR</w:t>
            </w:r>
          </w:p>
          <w:p w14:paraId="525C71DE" w14:textId="77777777" w:rsidR="003D4ECD" w:rsidRPr="00BE7BAE" w:rsidRDefault="003D4ECD" w:rsidP="00526C95">
            <w:pPr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 xml:space="preserve">požadované: </w:t>
            </w:r>
            <w:r>
              <w:rPr>
                <w:sz w:val="20"/>
                <w:szCs w:val="20"/>
              </w:rPr>
              <w:t xml:space="preserve">                  </w:t>
            </w:r>
            <w:r w:rsidRPr="00BE7BAE">
              <w:rPr>
                <w:sz w:val="20"/>
                <w:szCs w:val="20"/>
              </w:rPr>
              <w:t>6 000,00 EUR</w:t>
            </w:r>
          </w:p>
          <w:p w14:paraId="3F892378" w14:textId="77777777" w:rsidR="003D4ECD" w:rsidRPr="00BE7BAE" w:rsidRDefault="003D4ECD" w:rsidP="00526C95">
            <w:pPr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 xml:space="preserve">vl.vklad+iné zdroje </w:t>
            </w:r>
            <w:r>
              <w:rPr>
                <w:sz w:val="20"/>
                <w:szCs w:val="20"/>
              </w:rPr>
              <w:t xml:space="preserve">              </w:t>
            </w:r>
            <w:r w:rsidRPr="00BE7BAE">
              <w:rPr>
                <w:sz w:val="20"/>
                <w:szCs w:val="20"/>
              </w:rPr>
              <w:t xml:space="preserve"> 122 EUR</w:t>
            </w:r>
          </w:p>
        </w:tc>
        <w:tc>
          <w:tcPr>
            <w:tcW w:w="2239" w:type="dxa"/>
          </w:tcPr>
          <w:p w14:paraId="0B2299EC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Max. 6000 EUR</w:t>
            </w:r>
          </w:p>
        </w:tc>
        <w:tc>
          <w:tcPr>
            <w:tcW w:w="2439" w:type="dxa"/>
          </w:tcPr>
          <w:p w14:paraId="4977B8B8" w14:textId="77777777" w:rsidR="003D4ECD" w:rsidRPr="0073116C" w:rsidRDefault="003D4ECD" w:rsidP="00526C95">
            <w:pPr>
              <w:jc w:val="right"/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Nepostúpil do hlasovania</w:t>
            </w:r>
          </w:p>
        </w:tc>
      </w:tr>
      <w:tr w:rsidR="003D4ECD" w:rsidRPr="00D16D2B" w14:paraId="2A3810B4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50B61644" w14:textId="77777777" w:rsidR="003D4ECD" w:rsidRPr="00D16D2B" w:rsidRDefault="003D4ECD" w:rsidP="00526C95">
            <w:pPr>
              <w:rPr>
                <w:sz w:val="20"/>
                <w:szCs w:val="20"/>
              </w:rPr>
            </w:pPr>
            <w:r w:rsidRPr="00D16D2B">
              <w:rPr>
                <w:sz w:val="20"/>
                <w:szCs w:val="20"/>
              </w:rPr>
              <w:t>Zelené zátišie pri poliklinike</w:t>
            </w:r>
          </w:p>
          <w:p w14:paraId="74810CBC" w14:textId="77777777" w:rsidR="003D4ECD" w:rsidRPr="00D16D2B" w:rsidRDefault="003D4ECD" w:rsidP="00526C95">
            <w:pPr>
              <w:rPr>
                <w:sz w:val="20"/>
                <w:szCs w:val="20"/>
              </w:rPr>
            </w:pPr>
          </w:p>
        </w:tc>
        <w:tc>
          <w:tcPr>
            <w:tcW w:w="3562" w:type="dxa"/>
          </w:tcPr>
          <w:p w14:paraId="15D286EE" w14:textId="77777777" w:rsidR="003D4ECD" w:rsidRPr="00D16D2B" w:rsidRDefault="003D4ECD" w:rsidP="00526C95">
            <w:pPr>
              <w:rPr>
                <w:sz w:val="20"/>
                <w:szCs w:val="20"/>
              </w:rPr>
            </w:pPr>
            <w:r w:rsidRPr="00D16D2B">
              <w:rPr>
                <w:sz w:val="20"/>
                <w:szCs w:val="20"/>
              </w:rPr>
              <w:t>SLSP zelené riešenia Nadácia SLSP, program Pre Budúcnosť (zelené riešenia, zelené inovácie)</w:t>
            </w:r>
          </w:p>
          <w:p w14:paraId="488F0B0A" w14:textId="77777777" w:rsidR="003D4ECD" w:rsidRPr="00D16D2B" w:rsidRDefault="003D4ECD" w:rsidP="00526C95">
            <w:pPr>
              <w:rPr>
                <w:sz w:val="20"/>
                <w:szCs w:val="20"/>
              </w:rPr>
            </w:pPr>
            <w:r w:rsidRPr="00D16D2B">
              <w:rPr>
                <w:sz w:val="20"/>
                <w:szCs w:val="20"/>
              </w:rPr>
              <w:t>Podané 31.3.2022</w:t>
            </w:r>
          </w:p>
        </w:tc>
        <w:tc>
          <w:tcPr>
            <w:tcW w:w="3573" w:type="dxa"/>
          </w:tcPr>
          <w:p w14:paraId="32A7496A" w14:textId="77777777" w:rsidR="003D4ECD" w:rsidRPr="00D16D2B" w:rsidRDefault="003D4ECD" w:rsidP="00526C95">
            <w:pPr>
              <w:rPr>
                <w:sz w:val="20"/>
                <w:szCs w:val="20"/>
              </w:rPr>
            </w:pPr>
            <w:r w:rsidRPr="00D16D2B">
              <w:rPr>
                <w:sz w:val="20"/>
                <w:szCs w:val="20"/>
              </w:rPr>
              <w:t xml:space="preserve">celkový rozpočet: </w:t>
            </w:r>
            <w:r>
              <w:rPr>
                <w:sz w:val="20"/>
                <w:szCs w:val="20"/>
              </w:rPr>
              <w:t xml:space="preserve">          </w:t>
            </w:r>
            <w:r w:rsidRPr="00D16D2B">
              <w:rPr>
                <w:sz w:val="20"/>
                <w:szCs w:val="20"/>
              </w:rPr>
              <w:t>12023,80 EUR</w:t>
            </w:r>
          </w:p>
          <w:p w14:paraId="56B8259F" w14:textId="77777777" w:rsidR="003D4ECD" w:rsidRPr="00D16D2B" w:rsidRDefault="003D4ECD" w:rsidP="00526C95">
            <w:pPr>
              <w:rPr>
                <w:sz w:val="20"/>
                <w:szCs w:val="20"/>
              </w:rPr>
            </w:pPr>
            <w:r w:rsidRPr="00D16D2B">
              <w:rPr>
                <w:sz w:val="20"/>
                <w:szCs w:val="20"/>
              </w:rPr>
              <w:t xml:space="preserve">požadované </w:t>
            </w:r>
            <w:r>
              <w:rPr>
                <w:sz w:val="20"/>
                <w:szCs w:val="20"/>
              </w:rPr>
              <w:t xml:space="preserve">                     </w:t>
            </w:r>
            <w:r w:rsidRPr="00D16D2B">
              <w:rPr>
                <w:sz w:val="20"/>
                <w:szCs w:val="20"/>
              </w:rPr>
              <w:t>10810 EUR</w:t>
            </w:r>
          </w:p>
          <w:p w14:paraId="718834DA" w14:textId="77777777" w:rsidR="003D4ECD" w:rsidRPr="00D16D2B" w:rsidRDefault="003D4ECD" w:rsidP="00526C95">
            <w:pPr>
              <w:rPr>
                <w:sz w:val="20"/>
                <w:szCs w:val="20"/>
              </w:rPr>
            </w:pPr>
            <w:r w:rsidRPr="00D16D2B">
              <w:rPr>
                <w:sz w:val="20"/>
                <w:szCs w:val="20"/>
              </w:rPr>
              <w:t xml:space="preserve">vl.vklad+iné zdroje  </w:t>
            </w:r>
            <w:r>
              <w:rPr>
                <w:sz w:val="20"/>
                <w:szCs w:val="20"/>
              </w:rPr>
              <w:t xml:space="preserve">      </w:t>
            </w:r>
            <w:r w:rsidRPr="00D16D2B">
              <w:rPr>
                <w:sz w:val="20"/>
                <w:szCs w:val="20"/>
              </w:rPr>
              <w:t>1213,80 EUR</w:t>
            </w:r>
          </w:p>
        </w:tc>
        <w:tc>
          <w:tcPr>
            <w:tcW w:w="2239" w:type="dxa"/>
          </w:tcPr>
          <w:p w14:paraId="11608536" w14:textId="77777777" w:rsidR="003D4ECD" w:rsidRPr="00D16D2B" w:rsidRDefault="003D4ECD" w:rsidP="00526C95">
            <w:pPr>
              <w:rPr>
                <w:sz w:val="20"/>
                <w:szCs w:val="20"/>
              </w:rPr>
            </w:pPr>
            <w:r w:rsidRPr="00D16D2B">
              <w:rPr>
                <w:sz w:val="20"/>
                <w:szCs w:val="20"/>
              </w:rPr>
              <w:t>min. 10 max. 15 tis. EUR, spolufinancovanie min. 10%</w:t>
            </w:r>
          </w:p>
        </w:tc>
        <w:tc>
          <w:tcPr>
            <w:tcW w:w="2439" w:type="dxa"/>
          </w:tcPr>
          <w:p w14:paraId="3EE31F64" w14:textId="77777777" w:rsidR="003D4ECD" w:rsidRPr="00F01FC7" w:rsidRDefault="003D4ECD" w:rsidP="00526C95">
            <w:pPr>
              <w:jc w:val="right"/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Neúspešný, vzhľadom na limitované finančné zdroje na pridelenie, oznámenie 29.4.2022</w:t>
            </w:r>
          </w:p>
        </w:tc>
      </w:tr>
      <w:tr w:rsidR="003D4ECD" w:rsidRPr="00F01FC7" w14:paraId="0357501D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43E586E8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lastRenderedPageBreak/>
              <w:t>Výsadba nového záhonu - skrášlenie vstupu</w:t>
            </w:r>
          </w:p>
        </w:tc>
        <w:tc>
          <w:tcPr>
            <w:tcW w:w="3562" w:type="dxa"/>
          </w:tcPr>
          <w:p w14:paraId="577550FD" w14:textId="77777777" w:rsidR="003D4ECD" w:rsidRPr="00F01FC7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01FC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11. edícia programu Tesco </w:t>
            </w:r>
            <w:r w:rsidRPr="00F01FC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“Vy rozhodujete, my pomáhame“</w:t>
            </w:r>
            <w:r w:rsidRPr="00F01FC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  <w:p w14:paraId="4AB0EA87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Podané online: 29.04.2022</w:t>
            </w:r>
          </w:p>
        </w:tc>
        <w:tc>
          <w:tcPr>
            <w:tcW w:w="3573" w:type="dxa"/>
          </w:tcPr>
          <w:p w14:paraId="0022171C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celkový rozpočet:         1 601 EUR</w:t>
            </w:r>
          </w:p>
          <w:p w14:paraId="36DD4D63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 xml:space="preserve">požadované:                 1 300 EUR </w:t>
            </w:r>
          </w:p>
          <w:p w14:paraId="62EE9BFE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vl.vklad+iné zdroje:     301 EUR</w:t>
            </w:r>
          </w:p>
        </w:tc>
        <w:tc>
          <w:tcPr>
            <w:tcW w:w="2239" w:type="dxa"/>
          </w:tcPr>
          <w:p w14:paraId="76E33D01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Max 1 300 EUR</w:t>
            </w:r>
          </w:p>
        </w:tc>
        <w:tc>
          <w:tcPr>
            <w:tcW w:w="2439" w:type="dxa"/>
          </w:tcPr>
          <w:p w14:paraId="06A8587C" w14:textId="77777777" w:rsidR="003D4ECD" w:rsidRPr="00F01FC7" w:rsidRDefault="003D4ECD" w:rsidP="00526C95">
            <w:pPr>
              <w:jc w:val="right"/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Neúspešný, nezaradený medzi postupujúce projekty</w:t>
            </w:r>
          </w:p>
        </w:tc>
      </w:tr>
      <w:tr w:rsidR="003D4ECD" w:rsidRPr="00F01FC7" w14:paraId="40E088FE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47A90B74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Boj proti kyberšikane na základných školách v Šali</w:t>
            </w:r>
          </w:p>
        </w:tc>
        <w:tc>
          <w:tcPr>
            <w:tcW w:w="3562" w:type="dxa"/>
          </w:tcPr>
          <w:p w14:paraId="3B292D58" w14:textId="77777777" w:rsidR="003D4ECD" w:rsidRPr="00F01FC7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F01FC7">
              <w:rPr>
                <w:rFonts w:ascii="Times New Roman" w:hAnsi="Times New Roman"/>
                <w:sz w:val="20"/>
                <w:szCs w:val="20"/>
              </w:rPr>
              <w:t>Podpora z rozpočtovej rezervy predsedu vlády - Prvé vyzvanie – vzdelávanie</w:t>
            </w:r>
          </w:p>
          <w:p w14:paraId="35BD5865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Podané online: 13.05.2022</w:t>
            </w:r>
          </w:p>
        </w:tc>
        <w:tc>
          <w:tcPr>
            <w:tcW w:w="3573" w:type="dxa"/>
          </w:tcPr>
          <w:p w14:paraId="3BF4E2D9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celkový rozpočet:         6 050 EUR</w:t>
            </w:r>
          </w:p>
          <w:p w14:paraId="3CAF7599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 xml:space="preserve">požadované:                 6 050 EUR </w:t>
            </w:r>
          </w:p>
          <w:p w14:paraId="323F5576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vl.vklad+iné zdroje:     0 EUR</w:t>
            </w:r>
          </w:p>
        </w:tc>
        <w:tc>
          <w:tcPr>
            <w:tcW w:w="2239" w:type="dxa"/>
          </w:tcPr>
          <w:p w14:paraId="42BE5267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Max 10 000 EUR</w:t>
            </w:r>
          </w:p>
        </w:tc>
        <w:tc>
          <w:tcPr>
            <w:tcW w:w="2439" w:type="dxa"/>
          </w:tcPr>
          <w:p w14:paraId="1A6C1EA6" w14:textId="77777777" w:rsidR="003D4ECD" w:rsidRPr="00F01FC7" w:rsidRDefault="003D4ECD" w:rsidP="00526C95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Neúspešný, oznámenie doručené 21.9.2022 z dôvodu vyčerpania alokovaných fin. prostriedkov</w:t>
            </w:r>
          </w:p>
        </w:tc>
      </w:tr>
      <w:tr w:rsidR="003D4ECD" w:rsidRPr="00F01FC7" w14:paraId="7209AC86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00F44514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 xml:space="preserve">Cyklostojany - Centrum voľného času v Šali </w:t>
            </w:r>
          </w:p>
        </w:tc>
        <w:tc>
          <w:tcPr>
            <w:tcW w:w="3562" w:type="dxa"/>
          </w:tcPr>
          <w:p w14:paraId="360ACAB6" w14:textId="77777777" w:rsidR="003D4ECD" w:rsidRPr="00F01FC7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F01FC7">
              <w:rPr>
                <w:rFonts w:ascii="Times New Roman" w:hAnsi="Times New Roman"/>
                <w:sz w:val="20"/>
                <w:szCs w:val="20"/>
              </w:rPr>
              <w:t>Grantový program Slovenských Elektrární - Ekoobec 2022</w:t>
            </w:r>
          </w:p>
          <w:p w14:paraId="570F75AB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Podané online: 19.05.2022</w:t>
            </w:r>
          </w:p>
        </w:tc>
        <w:tc>
          <w:tcPr>
            <w:tcW w:w="3573" w:type="dxa"/>
          </w:tcPr>
          <w:p w14:paraId="0722065A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celkový rozpočet:         5 366,60 EUR</w:t>
            </w:r>
          </w:p>
          <w:p w14:paraId="3F5A6D62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 xml:space="preserve">požadované:                 5 000 EUR </w:t>
            </w:r>
          </w:p>
          <w:p w14:paraId="0B231568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vl.vklad+iné zdroje:     366,60 EUR</w:t>
            </w:r>
          </w:p>
        </w:tc>
        <w:tc>
          <w:tcPr>
            <w:tcW w:w="2239" w:type="dxa"/>
          </w:tcPr>
          <w:p w14:paraId="5BF8F139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Max 5 000 EUR</w:t>
            </w:r>
          </w:p>
        </w:tc>
        <w:tc>
          <w:tcPr>
            <w:tcW w:w="2439" w:type="dxa"/>
          </w:tcPr>
          <w:p w14:paraId="784B0B9E" w14:textId="77777777" w:rsidR="003D4ECD" w:rsidRPr="00F01FC7" w:rsidRDefault="003D4ECD" w:rsidP="00526C95">
            <w:pPr>
              <w:jc w:val="right"/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Úspešný, pre nedostatok  zdrojov schválili  len časť projektu v sume 1694,05 EUR</w:t>
            </w:r>
            <w:r>
              <w:rPr>
                <w:sz w:val="20"/>
                <w:szCs w:val="20"/>
              </w:rPr>
              <w:t xml:space="preserve">. </w:t>
            </w:r>
            <w:r w:rsidRPr="00535B1C">
              <w:rPr>
                <w:sz w:val="20"/>
                <w:szCs w:val="20"/>
              </w:rPr>
              <w:t>Vyhodnotené dňa 7.6.2022</w:t>
            </w:r>
            <w:r>
              <w:rPr>
                <w:sz w:val="20"/>
                <w:szCs w:val="20"/>
              </w:rPr>
              <w:t xml:space="preserve"> </w:t>
            </w:r>
            <w:r w:rsidRPr="00F01FC7">
              <w:rPr>
                <w:sz w:val="20"/>
                <w:szCs w:val="20"/>
              </w:rPr>
              <w:t xml:space="preserve"> </w:t>
            </w:r>
          </w:p>
        </w:tc>
      </w:tr>
      <w:tr w:rsidR="003D4ECD" w:rsidRPr="00F01FC7" w14:paraId="7EAC9D7A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782C81E5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 xml:space="preserve">Dotácie na energie (DD – ZPS, ZOS; OSS - jasle, ZPS,DSS, NDC, Nocľaháreň, útulok) </w:t>
            </w:r>
          </w:p>
        </w:tc>
        <w:tc>
          <w:tcPr>
            <w:tcW w:w="3562" w:type="dxa"/>
          </w:tcPr>
          <w:p w14:paraId="73674E21" w14:textId="47320CEE" w:rsidR="003D4ECD" w:rsidRPr="00F01FC7" w:rsidRDefault="003D4ECD" w:rsidP="003D4EC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F01FC7">
              <w:rPr>
                <w:rFonts w:ascii="Times New Roman" w:hAnsi="Times New Roman"/>
                <w:sz w:val="20"/>
                <w:szCs w:val="20"/>
              </w:rPr>
              <w:t>Usmernenie k poskytnutiu dotácie v pôsobnosti MPSVaR SR pre poskytovateľov vybraných druhov sociálnych služieb v zariadení na účely „dotácie na energie“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1FC7">
              <w:rPr>
                <w:rFonts w:ascii="Times New Roman" w:hAnsi="Times New Roman"/>
                <w:sz w:val="20"/>
                <w:szCs w:val="20"/>
              </w:rPr>
              <w:t>Odoslané: 19.5.2022</w:t>
            </w:r>
          </w:p>
        </w:tc>
        <w:tc>
          <w:tcPr>
            <w:tcW w:w="3573" w:type="dxa"/>
          </w:tcPr>
          <w:p w14:paraId="5D2D4139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Celková požadovaná dotácia 21495 EUR</w:t>
            </w:r>
          </w:p>
        </w:tc>
        <w:tc>
          <w:tcPr>
            <w:tcW w:w="2239" w:type="dxa"/>
          </w:tcPr>
          <w:p w14:paraId="2C2BFDA7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Max. 21495 EUR podľa pomocnej prepočtovej tabuľky po zadaní kapacít jednotlivých zariadení</w:t>
            </w:r>
          </w:p>
        </w:tc>
        <w:tc>
          <w:tcPr>
            <w:tcW w:w="2439" w:type="dxa"/>
          </w:tcPr>
          <w:p w14:paraId="2EAEB042" w14:textId="77777777" w:rsidR="003D4ECD" w:rsidRPr="00F01FC7" w:rsidRDefault="003D4ECD" w:rsidP="00526C95">
            <w:pPr>
              <w:jc w:val="right"/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Prostriedky už prišli na účet mesta</w:t>
            </w:r>
          </w:p>
        </w:tc>
      </w:tr>
      <w:tr w:rsidR="003D4ECD" w:rsidRPr="00F01FC7" w14:paraId="6C8ACFBE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3F2258CB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SMART ŠAĽAN</w:t>
            </w:r>
          </w:p>
        </w:tc>
        <w:tc>
          <w:tcPr>
            <w:tcW w:w="3562" w:type="dxa"/>
          </w:tcPr>
          <w:p w14:paraId="23B526CF" w14:textId="77777777" w:rsidR="003D4ECD" w:rsidRPr="00F01FC7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F01FC7">
              <w:rPr>
                <w:rFonts w:ascii="Times New Roman" w:hAnsi="Times New Roman"/>
                <w:sz w:val="20"/>
                <w:szCs w:val="20"/>
              </w:rPr>
              <w:t>Podpora z rozpočtovej rezervy predsedu vlády - Tretie vyzvanie - veda a inovácie</w:t>
            </w:r>
          </w:p>
          <w:p w14:paraId="779E9C7A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Podané online: 30.05.2022</w:t>
            </w:r>
          </w:p>
        </w:tc>
        <w:tc>
          <w:tcPr>
            <w:tcW w:w="3573" w:type="dxa"/>
          </w:tcPr>
          <w:p w14:paraId="1AE5E6E3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celkový rozpočet:         9 000 EUR</w:t>
            </w:r>
          </w:p>
          <w:p w14:paraId="00D761F8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 xml:space="preserve">požadované:                 9 000 EUR </w:t>
            </w:r>
          </w:p>
          <w:p w14:paraId="61D60FDA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vl.vklad+iné zdroje:     0 EUR</w:t>
            </w:r>
          </w:p>
        </w:tc>
        <w:tc>
          <w:tcPr>
            <w:tcW w:w="2239" w:type="dxa"/>
          </w:tcPr>
          <w:p w14:paraId="6C2B1734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Max 10 000 EUR</w:t>
            </w:r>
          </w:p>
        </w:tc>
        <w:tc>
          <w:tcPr>
            <w:tcW w:w="2439" w:type="dxa"/>
          </w:tcPr>
          <w:p w14:paraId="4C26189B" w14:textId="77777777" w:rsidR="003D4ECD" w:rsidRPr="00E54577" w:rsidRDefault="003D4ECD" w:rsidP="00526C95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Neúspešný, oznámenie doručené 29.9.2022 z dôvodu vyčerpania alokovaných fin. prostriedkov</w:t>
            </w:r>
          </w:p>
        </w:tc>
      </w:tr>
      <w:tr w:rsidR="003D4ECD" w:rsidRPr="00F01FC7" w14:paraId="685FCEED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24509945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Renovácia lavičiek Centrálnej mestskej zóny mesta Šaľa</w:t>
            </w:r>
          </w:p>
        </w:tc>
        <w:tc>
          <w:tcPr>
            <w:tcW w:w="3562" w:type="dxa"/>
          </w:tcPr>
          <w:p w14:paraId="4314BF9D" w14:textId="77777777" w:rsidR="003D4ECD" w:rsidRPr="00F01FC7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F01FC7">
              <w:rPr>
                <w:rFonts w:ascii="Times New Roman" w:hAnsi="Times New Roman"/>
                <w:sz w:val="20"/>
                <w:szCs w:val="20"/>
              </w:rPr>
              <w:t>Nadácia pontis – Naše Mesto 2022</w:t>
            </w:r>
          </w:p>
        </w:tc>
        <w:tc>
          <w:tcPr>
            <w:tcW w:w="3573" w:type="dxa"/>
          </w:tcPr>
          <w:p w14:paraId="0E07B1D2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celkový rozpočet:         245 EUR</w:t>
            </w:r>
          </w:p>
          <w:p w14:paraId="583D7937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 xml:space="preserve">požadované:                 220 EUR </w:t>
            </w:r>
          </w:p>
          <w:p w14:paraId="49600819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vl.vklad+iné zdroje:     25 EUR</w:t>
            </w:r>
          </w:p>
        </w:tc>
        <w:tc>
          <w:tcPr>
            <w:tcW w:w="2239" w:type="dxa"/>
          </w:tcPr>
          <w:p w14:paraId="04238E1D" w14:textId="77777777" w:rsidR="003D4ECD" w:rsidRPr="00F01FC7" w:rsidRDefault="003D4ECD" w:rsidP="00526C95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Max. výška nie je stanovená</w:t>
            </w:r>
          </w:p>
        </w:tc>
        <w:tc>
          <w:tcPr>
            <w:tcW w:w="2439" w:type="dxa"/>
          </w:tcPr>
          <w:p w14:paraId="630F98A5" w14:textId="77777777" w:rsidR="003D4ECD" w:rsidRPr="00E54577" w:rsidRDefault="003D4ECD" w:rsidP="00526C95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úspešný</w:t>
            </w:r>
          </w:p>
        </w:tc>
      </w:tr>
      <w:tr w:rsidR="003D4ECD" w:rsidRPr="003014CF" w14:paraId="0AFD999A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3E9243E6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Revitalizácia zelených plôch v meste Šaľa</w:t>
            </w:r>
          </w:p>
        </w:tc>
        <w:tc>
          <w:tcPr>
            <w:tcW w:w="3562" w:type="dxa"/>
          </w:tcPr>
          <w:p w14:paraId="0C439451" w14:textId="77777777" w:rsidR="003D4ECD" w:rsidRPr="003014CF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>Nadácia SPP – SPPoločne pre komunity 2022</w:t>
            </w:r>
          </w:p>
          <w:p w14:paraId="179D9F06" w14:textId="77777777" w:rsidR="003D4ECD" w:rsidRPr="003014CF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>Podané online: 27.05.2022</w:t>
            </w:r>
          </w:p>
        </w:tc>
        <w:tc>
          <w:tcPr>
            <w:tcW w:w="3573" w:type="dxa"/>
          </w:tcPr>
          <w:p w14:paraId="14EA7A7B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celkový rozpočet:         4 724,16 EUR</w:t>
            </w:r>
          </w:p>
          <w:p w14:paraId="0269773C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požadované:                 2</w:t>
            </w:r>
            <w:r>
              <w:rPr>
                <w:sz w:val="20"/>
                <w:szCs w:val="20"/>
              </w:rPr>
              <w:t xml:space="preserve"> </w:t>
            </w:r>
            <w:r w:rsidRPr="003014CF">
              <w:rPr>
                <w:sz w:val="20"/>
                <w:szCs w:val="20"/>
              </w:rPr>
              <w:t xml:space="preserve">972,16 EUR </w:t>
            </w:r>
          </w:p>
          <w:p w14:paraId="230FF544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vl.vklad+iné zdroje:     1 752,00 EUR</w:t>
            </w:r>
          </w:p>
        </w:tc>
        <w:tc>
          <w:tcPr>
            <w:tcW w:w="2239" w:type="dxa"/>
          </w:tcPr>
          <w:p w14:paraId="3640FB96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Max 3 000 EUR</w:t>
            </w:r>
          </w:p>
        </w:tc>
        <w:tc>
          <w:tcPr>
            <w:tcW w:w="2439" w:type="dxa"/>
          </w:tcPr>
          <w:p w14:paraId="760077B7" w14:textId="77777777" w:rsidR="003D4ECD" w:rsidRPr="00E54577" w:rsidRDefault="003D4ECD" w:rsidP="00526C95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Neúspešný, nezaradený medzi postupujúce projekty. Vyhodnotené dňa 23.06.2022</w:t>
            </w:r>
          </w:p>
        </w:tc>
      </w:tr>
      <w:tr w:rsidR="003D4ECD" w:rsidRPr="003014CF" w14:paraId="1C6ACC30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3DFA4EA2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Obnova detského ihriska a viacúčelovej hracej plochy na Ul. Kpt. Jaroša v Šali</w:t>
            </w:r>
          </w:p>
          <w:p w14:paraId="46A784B4" w14:textId="77777777" w:rsidR="003D4ECD" w:rsidRPr="003014CF" w:rsidRDefault="003D4ECD" w:rsidP="00526C95">
            <w:pPr>
              <w:rPr>
                <w:sz w:val="20"/>
                <w:szCs w:val="20"/>
              </w:rPr>
            </w:pPr>
          </w:p>
        </w:tc>
        <w:tc>
          <w:tcPr>
            <w:tcW w:w="3562" w:type="dxa"/>
          </w:tcPr>
          <w:p w14:paraId="239ABDCA" w14:textId="77777777" w:rsidR="003D4ECD" w:rsidRPr="003014CF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>Podpora z rozpočtovej rezervy predsedu vlády môže byť poskytovaná ako priama podpora</w:t>
            </w:r>
          </w:p>
          <w:p w14:paraId="026FC468" w14:textId="77777777" w:rsidR="003D4ECD" w:rsidRPr="003014CF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>Podané online: 20.05.2022</w:t>
            </w:r>
          </w:p>
        </w:tc>
        <w:tc>
          <w:tcPr>
            <w:tcW w:w="3573" w:type="dxa"/>
          </w:tcPr>
          <w:p w14:paraId="14CE6AFA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celkový rozpočet:         7 932,00 EUR</w:t>
            </w:r>
          </w:p>
          <w:p w14:paraId="4DEABE35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 xml:space="preserve">požadované:                 7 500,00 EUR </w:t>
            </w:r>
          </w:p>
          <w:p w14:paraId="418FC960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vl.vklad+iné zdroje:        432,00 EUR</w:t>
            </w:r>
          </w:p>
        </w:tc>
        <w:tc>
          <w:tcPr>
            <w:tcW w:w="2239" w:type="dxa"/>
          </w:tcPr>
          <w:p w14:paraId="442D44B6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Max. výška nie je stanovená</w:t>
            </w:r>
          </w:p>
        </w:tc>
        <w:tc>
          <w:tcPr>
            <w:tcW w:w="2439" w:type="dxa"/>
          </w:tcPr>
          <w:p w14:paraId="17B1D5FB" w14:textId="77777777" w:rsidR="003D4ECD" w:rsidRPr="00E54577" w:rsidRDefault="003D4ECD" w:rsidP="00526C95">
            <w:pPr>
              <w:jc w:val="right"/>
              <w:rPr>
                <w:sz w:val="20"/>
                <w:szCs w:val="20"/>
              </w:rPr>
            </w:pPr>
            <w:r w:rsidRPr="006D1B86">
              <w:rPr>
                <w:sz w:val="20"/>
                <w:szCs w:val="20"/>
                <w:highlight w:val="yellow"/>
              </w:rPr>
              <w:t>Úspešný, Rozhodnutie predsedu vlády SR  doručené 5.12.2022, 7200 EUR</w:t>
            </w:r>
          </w:p>
        </w:tc>
      </w:tr>
      <w:tr w:rsidR="003D4ECD" w:rsidRPr="0073116C" w14:paraId="7FA72C7D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48280449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Šaliankova cesta do rozprávky</w:t>
            </w:r>
          </w:p>
        </w:tc>
        <w:tc>
          <w:tcPr>
            <w:tcW w:w="3562" w:type="dxa"/>
          </w:tcPr>
          <w:p w14:paraId="42393CDC" w14:textId="77777777" w:rsidR="003D4ECD" w:rsidRPr="003014CF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 xml:space="preserve">Podpora z rozpočtovej rezervy predsedu vlády - Druhé vyzvanie – rozvoj komunitného života </w:t>
            </w:r>
          </w:p>
          <w:p w14:paraId="28E0A3AF" w14:textId="77777777" w:rsidR="003D4ECD" w:rsidRPr="003014CF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>Podané online: 23.05.2022</w:t>
            </w:r>
          </w:p>
        </w:tc>
        <w:tc>
          <w:tcPr>
            <w:tcW w:w="3573" w:type="dxa"/>
          </w:tcPr>
          <w:p w14:paraId="4CF4294B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celkový rozpočet:         9 900 EUR</w:t>
            </w:r>
          </w:p>
          <w:p w14:paraId="4DE10F57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 xml:space="preserve">požadované:                  9 900 EUR </w:t>
            </w:r>
          </w:p>
          <w:p w14:paraId="4E16686D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vl.vklad+iné zdroje:        0 EUR</w:t>
            </w:r>
          </w:p>
        </w:tc>
        <w:tc>
          <w:tcPr>
            <w:tcW w:w="2239" w:type="dxa"/>
          </w:tcPr>
          <w:p w14:paraId="4CB1060C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Max 10 000 EUR</w:t>
            </w:r>
          </w:p>
        </w:tc>
        <w:tc>
          <w:tcPr>
            <w:tcW w:w="2439" w:type="dxa"/>
          </w:tcPr>
          <w:p w14:paraId="3E41DC24" w14:textId="77777777" w:rsidR="003D4ECD" w:rsidRPr="0073116C" w:rsidRDefault="003D4ECD" w:rsidP="00526C95">
            <w:pPr>
              <w:jc w:val="right"/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Neúspešný, oznámenie doručené 25.10.2022 z dôvodu vyčerpania alokovaných fin. prostriedkov</w:t>
            </w:r>
          </w:p>
        </w:tc>
      </w:tr>
      <w:tr w:rsidR="003D4ECD" w:rsidRPr="00F01FC7" w14:paraId="2E0F0906" w14:textId="77777777" w:rsidTr="003D4ECD">
        <w:tblPrEx>
          <w:tblLook w:val="01E0" w:firstRow="1" w:lastRow="1" w:firstColumn="1" w:lastColumn="1" w:noHBand="0" w:noVBand="0"/>
        </w:tblPrEx>
        <w:trPr>
          <w:trHeight w:val="841"/>
        </w:trPr>
        <w:tc>
          <w:tcPr>
            <w:tcW w:w="2896" w:type="dxa"/>
          </w:tcPr>
          <w:p w14:paraId="4B62A854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lastRenderedPageBreak/>
              <w:t>Energia, ktorá zbližuje Šaľu</w:t>
            </w:r>
          </w:p>
        </w:tc>
        <w:tc>
          <w:tcPr>
            <w:tcW w:w="3562" w:type="dxa"/>
          </w:tcPr>
          <w:p w14:paraId="22E06E2B" w14:textId="77777777" w:rsidR="003D4ECD" w:rsidRPr="003014CF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>Grantový program nadácie ZSE – Rozprúdime regióny 2022</w:t>
            </w:r>
          </w:p>
          <w:p w14:paraId="16EF1E52" w14:textId="77777777" w:rsidR="003D4ECD" w:rsidRPr="003014CF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>Podané 06.06.2022</w:t>
            </w:r>
          </w:p>
        </w:tc>
        <w:tc>
          <w:tcPr>
            <w:tcW w:w="3573" w:type="dxa"/>
          </w:tcPr>
          <w:p w14:paraId="6E6AFA31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celkový rozpočet:  2 593,10       EUR</w:t>
            </w:r>
          </w:p>
          <w:p w14:paraId="190D11CE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 xml:space="preserve">požadované:         2 593,10         EUR </w:t>
            </w:r>
          </w:p>
          <w:p w14:paraId="2570C3CF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vl.vklad+iné zdroje:    93,10     EUR</w:t>
            </w:r>
          </w:p>
        </w:tc>
        <w:tc>
          <w:tcPr>
            <w:tcW w:w="2239" w:type="dxa"/>
          </w:tcPr>
          <w:p w14:paraId="7214A9F9" w14:textId="77777777" w:rsidR="003D4ECD" w:rsidRPr="003014CF" w:rsidRDefault="003D4ECD" w:rsidP="00526C95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Max 2 500 EUR</w:t>
            </w:r>
          </w:p>
        </w:tc>
        <w:tc>
          <w:tcPr>
            <w:tcW w:w="2439" w:type="dxa"/>
          </w:tcPr>
          <w:p w14:paraId="1DC9A421" w14:textId="77777777" w:rsidR="003D4ECD" w:rsidRPr="00E54577" w:rsidRDefault="003D4ECD" w:rsidP="00526C95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Neúspešný, nezaradený medzi postupujúce projekty</w:t>
            </w:r>
          </w:p>
          <w:p w14:paraId="5BAA4467" w14:textId="77777777" w:rsidR="003D4ECD" w:rsidRPr="00E54577" w:rsidRDefault="003D4ECD" w:rsidP="00526C95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Vyhodnotené dňa 15.07.2022</w:t>
            </w:r>
          </w:p>
        </w:tc>
      </w:tr>
      <w:tr w:rsidR="003D4ECD" w:rsidRPr="000C7DB5" w14:paraId="5D5D9731" w14:textId="77777777" w:rsidTr="00526C9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EA59" w14:textId="77777777" w:rsidR="003D4ECD" w:rsidRPr="00E54577" w:rsidRDefault="003D4ECD" w:rsidP="00526C95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Šalianske mosty</w:t>
            </w:r>
          </w:p>
          <w:p w14:paraId="70001087" w14:textId="77777777" w:rsidR="003D4ECD" w:rsidRPr="00E54577" w:rsidRDefault="003D4ECD" w:rsidP="00526C95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EDB9" w14:textId="77777777" w:rsidR="003D4ECD" w:rsidRPr="00E54577" w:rsidRDefault="003D4ECD" w:rsidP="00526C95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ÚNSK – dotácie na podporu kultúry</w:t>
            </w:r>
          </w:p>
          <w:p w14:paraId="4C5AB496" w14:textId="77777777" w:rsidR="003D4ECD" w:rsidRPr="00E54577" w:rsidRDefault="003D4ECD" w:rsidP="00526C95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odoslané 26.9.2022 elektronicky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CB4A" w14:textId="77777777" w:rsidR="003D4ECD" w:rsidRPr="00E54577" w:rsidRDefault="003D4ECD" w:rsidP="00526C95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celkový rozpočet:       25 876  EUR</w:t>
            </w:r>
          </w:p>
          <w:p w14:paraId="6E59A5D4" w14:textId="77777777" w:rsidR="003D4ECD" w:rsidRPr="00E54577" w:rsidRDefault="003D4ECD" w:rsidP="00526C95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požadované:                3320 EUR</w:t>
            </w:r>
            <w:r w:rsidRPr="00E54577">
              <w:rPr>
                <w:sz w:val="20"/>
                <w:szCs w:val="20"/>
              </w:rPr>
              <w:br/>
              <w:t>vl.vklad+iné zdroje:   22556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AEF4" w14:textId="77777777" w:rsidR="003D4ECD" w:rsidRPr="00E54577" w:rsidRDefault="003D4ECD" w:rsidP="00526C95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max. 1500 EUR alebo 3320 EUR podľa povahy projektu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80B7" w14:textId="77777777" w:rsidR="003D4ECD" w:rsidRPr="00E54577" w:rsidRDefault="003D4ECD" w:rsidP="00526C95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V posudzovaní</w:t>
            </w:r>
          </w:p>
        </w:tc>
      </w:tr>
      <w:tr w:rsidR="003D4ECD" w:rsidRPr="000C7DB5" w14:paraId="0F0A2659" w14:textId="77777777" w:rsidTr="003D4ECD">
        <w:tblPrEx>
          <w:tblLook w:val="01E0" w:firstRow="1" w:lastRow="1" w:firstColumn="1" w:lastColumn="1" w:noHBand="0" w:noVBand="0"/>
        </w:tblPrEx>
        <w:trPr>
          <w:trHeight w:val="764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092E" w14:textId="77777777" w:rsidR="003D4ECD" w:rsidRPr="00E54577" w:rsidRDefault="003D4ECD" w:rsidP="00526C95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Medzinárodný futbalový turnaj 2023</w:t>
            </w:r>
          </w:p>
          <w:p w14:paraId="00332B31" w14:textId="77777777" w:rsidR="003D4ECD" w:rsidRPr="00E54577" w:rsidRDefault="003D4ECD" w:rsidP="00526C95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A57B" w14:textId="77777777" w:rsidR="003D4ECD" w:rsidRPr="00E54577" w:rsidRDefault="003D4ECD" w:rsidP="00526C95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ÚNSK – dotácie na podporu športu</w:t>
            </w:r>
          </w:p>
          <w:p w14:paraId="6E353FBE" w14:textId="77777777" w:rsidR="003D4ECD" w:rsidRPr="00E54577" w:rsidRDefault="003D4ECD" w:rsidP="00526C95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odoslané 26.9.2022 elektronicky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3F02" w14:textId="77777777" w:rsidR="003D4ECD" w:rsidRPr="00E54577" w:rsidRDefault="003D4ECD" w:rsidP="00526C95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celkový rozpočet:       1800 EUR</w:t>
            </w:r>
          </w:p>
          <w:p w14:paraId="750CE140" w14:textId="77777777" w:rsidR="003D4ECD" w:rsidRPr="00E54577" w:rsidRDefault="003D4ECD" w:rsidP="00526C95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požadované:                1500 EUR</w:t>
            </w:r>
            <w:r w:rsidRPr="00E54577">
              <w:rPr>
                <w:sz w:val="20"/>
                <w:szCs w:val="20"/>
              </w:rPr>
              <w:br/>
              <w:t>vl.vklad+iné zdroje:   300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56EE" w14:textId="77777777" w:rsidR="003D4ECD" w:rsidRPr="00E54577" w:rsidRDefault="003D4ECD" w:rsidP="00526C95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max. 1500  EUR alebo 3320 EUR podľa povahy projektu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938C" w14:textId="77777777" w:rsidR="003D4ECD" w:rsidRPr="00E54577" w:rsidRDefault="003D4ECD" w:rsidP="00526C95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V posudzovaní</w:t>
            </w:r>
          </w:p>
        </w:tc>
      </w:tr>
      <w:tr w:rsidR="003D4ECD" w:rsidRPr="000C7DB5" w14:paraId="2834627F" w14:textId="77777777" w:rsidTr="00526C95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D88F" w14:textId="77777777" w:rsidR="003D4ECD" w:rsidRPr="00E54577" w:rsidRDefault="003D4ECD" w:rsidP="00526C95">
            <w:pPr>
              <w:rPr>
                <w:color w:val="000000"/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Víno Terra Wag – Šaľa 2023 – 8. ročník</w:t>
            </w:r>
          </w:p>
          <w:p w14:paraId="7819B093" w14:textId="77777777" w:rsidR="003D4ECD" w:rsidRPr="00E54577" w:rsidRDefault="003D4ECD" w:rsidP="00526C95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F450" w14:textId="77777777" w:rsidR="003D4ECD" w:rsidRPr="00E54577" w:rsidRDefault="003D4ECD" w:rsidP="00526C9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 xml:space="preserve">ÚNSK – dotácie na podporu cestovného odoslané </w:t>
            </w:r>
            <w:r w:rsidRPr="00E54577">
              <w:rPr>
                <w:sz w:val="20"/>
                <w:szCs w:val="20"/>
              </w:rPr>
              <w:t xml:space="preserve">26.9.2022 </w:t>
            </w:r>
            <w:r w:rsidRPr="00E54577">
              <w:rPr>
                <w:color w:val="000000"/>
                <w:sz w:val="20"/>
                <w:szCs w:val="20"/>
              </w:rPr>
              <w:t>elektronicky</w:t>
            </w:r>
          </w:p>
          <w:p w14:paraId="3C844CBF" w14:textId="77777777" w:rsidR="003D4ECD" w:rsidRPr="00E54577" w:rsidRDefault="003D4ECD" w:rsidP="00526C95">
            <w:pPr>
              <w:rPr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1141" w14:textId="77777777" w:rsidR="003D4ECD" w:rsidRPr="00E54577" w:rsidRDefault="003D4ECD" w:rsidP="00526C9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celkový rozpočet:       6050 EUR</w:t>
            </w:r>
          </w:p>
          <w:p w14:paraId="047FCA9A" w14:textId="77777777" w:rsidR="003D4ECD" w:rsidRPr="00E54577" w:rsidRDefault="003D4ECD" w:rsidP="00526C95">
            <w:pPr>
              <w:rPr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požadované:                3320 EUR</w:t>
            </w:r>
            <w:r w:rsidRPr="00E54577">
              <w:rPr>
                <w:color w:val="000000"/>
                <w:sz w:val="20"/>
                <w:szCs w:val="20"/>
              </w:rPr>
              <w:br/>
              <w:t>vl.vklad+iné zdroje:    2730 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1D35" w14:textId="77777777" w:rsidR="003D4ECD" w:rsidRPr="00E54577" w:rsidRDefault="003D4ECD" w:rsidP="00526C95">
            <w:pPr>
              <w:rPr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max. 3320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5AFC" w14:textId="77777777" w:rsidR="003D4ECD" w:rsidRPr="00E54577" w:rsidRDefault="003D4ECD" w:rsidP="00526C95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V posudzovaní</w:t>
            </w:r>
          </w:p>
        </w:tc>
      </w:tr>
      <w:tr w:rsidR="003D4ECD" w:rsidRPr="00F01FC7" w14:paraId="23268A06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7CB359A8" w14:textId="77777777" w:rsidR="003D4ECD" w:rsidRPr="00E54577" w:rsidRDefault="003D4ECD" w:rsidP="00526C95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Vnútromestská cyklistická infraštruktúra Šaľa – 1. etapa</w:t>
            </w:r>
          </w:p>
        </w:tc>
        <w:tc>
          <w:tcPr>
            <w:tcW w:w="3562" w:type="dxa"/>
          </w:tcPr>
          <w:p w14:paraId="078372BA" w14:textId="77777777" w:rsidR="003D4ECD" w:rsidRPr="00E54577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E54577">
              <w:rPr>
                <w:rFonts w:ascii="Times New Roman" w:hAnsi="Times New Roman"/>
                <w:sz w:val="20"/>
                <w:szCs w:val="20"/>
              </w:rPr>
              <w:t>Výzva č. 1 na predkladanie žiadostí o poskytnutie prostriedkov mechanizmu na podporu obnovy a odolnosti</w:t>
            </w:r>
          </w:p>
          <w:p w14:paraId="58D5043D" w14:textId="77777777" w:rsidR="003D4ECD" w:rsidRPr="00E54577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E54577">
              <w:rPr>
                <w:rFonts w:ascii="Times New Roman" w:hAnsi="Times New Roman"/>
                <w:sz w:val="20"/>
                <w:szCs w:val="20"/>
              </w:rPr>
              <w:t>Podané osobne: 30.9.2022</w:t>
            </w:r>
          </w:p>
        </w:tc>
        <w:tc>
          <w:tcPr>
            <w:tcW w:w="3573" w:type="dxa"/>
          </w:tcPr>
          <w:p w14:paraId="7F107A9D" w14:textId="77777777" w:rsidR="003D4ECD" w:rsidRPr="00E54577" w:rsidRDefault="003D4ECD" w:rsidP="00526C9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celkový rozpočet:       2 584 817,75 EUR</w:t>
            </w:r>
          </w:p>
          <w:p w14:paraId="363CCCCD" w14:textId="77777777" w:rsidR="003D4ECD" w:rsidRPr="00E54577" w:rsidRDefault="003D4ECD" w:rsidP="00526C95">
            <w:pPr>
              <w:rPr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požadované:               EUR</w:t>
            </w:r>
            <w:r w:rsidRPr="00E54577">
              <w:rPr>
                <w:color w:val="000000"/>
                <w:sz w:val="20"/>
                <w:szCs w:val="20"/>
              </w:rPr>
              <w:br/>
              <w:t>vl.vklad+iné zdroje:    0 EUR (pri akceptácii prekročenia benchmarku)</w:t>
            </w:r>
          </w:p>
        </w:tc>
        <w:tc>
          <w:tcPr>
            <w:tcW w:w="2239" w:type="dxa"/>
          </w:tcPr>
          <w:p w14:paraId="5589A060" w14:textId="77777777" w:rsidR="003D4ECD" w:rsidRPr="00E54577" w:rsidRDefault="003D4ECD" w:rsidP="00526C95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Nie je stanovený limit na veľkosť projektu.</w:t>
            </w:r>
          </w:p>
        </w:tc>
        <w:tc>
          <w:tcPr>
            <w:tcW w:w="2439" w:type="dxa"/>
          </w:tcPr>
          <w:p w14:paraId="1BDA5CCB" w14:textId="77777777" w:rsidR="003D4ECD" w:rsidRPr="00E54577" w:rsidRDefault="003D4ECD" w:rsidP="00526C95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V posudzovaní</w:t>
            </w:r>
          </w:p>
        </w:tc>
      </w:tr>
      <w:tr w:rsidR="003D4ECD" w:rsidRPr="00565A9B" w14:paraId="533BF01E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1889DD73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bookmarkStart w:id="1" w:name="_Hlk124858359"/>
            <w:r w:rsidRPr="0073116C">
              <w:rPr>
                <w:sz w:val="20"/>
                <w:szCs w:val="20"/>
              </w:rPr>
              <w:t xml:space="preserve">Mesto kultúry 2024 prípravná fáza - projekt Terra Wag </w:t>
            </w:r>
          </w:p>
        </w:tc>
        <w:tc>
          <w:tcPr>
            <w:tcW w:w="3562" w:type="dxa"/>
          </w:tcPr>
          <w:p w14:paraId="7C015360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 xml:space="preserve">Fond na podporu umenia – </w:t>
            </w:r>
          </w:p>
          <w:p w14:paraId="59E87878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Projekt bol podaný elektronicky 25.10.2022 ( MsKS)</w:t>
            </w:r>
          </w:p>
        </w:tc>
        <w:tc>
          <w:tcPr>
            <w:tcW w:w="3573" w:type="dxa"/>
          </w:tcPr>
          <w:p w14:paraId="46627154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celkový rozpočet:        12 500 EUR</w:t>
            </w:r>
          </w:p>
          <w:p w14:paraId="49A28645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 xml:space="preserve">požadované:                 10 000 EUR </w:t>
            </w:r>
          </w:p>
          <w:p w14:paraId="7B05EE56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vl.vklad+iné zdroje:     2 500 EUR</w:t>
            </w:r>
          </w:p>
        </w:tc>
        <w:tc>
          <w:tcPr>
            <w:tcW w:w="2239" w:type="dxa"/>
          </w:tcPr>
          <w:p w14:paraId="2D956150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Max. 10 000 EUR</w:t>
            </w:r>
          </w:p>
        </w:tc>
        <w:tc>
          <w:tcPr>
            <w:tcW w:w="2439" w:type="dxa"/>
          </w:tcPr>
          <w:p w14:paraId="56C30E81" w14:textId="77777777" w:rsidR="003D4ECD" w:rsidRPr="00565A9B" w:rsidRDefault="003D4ECD" w:rsidP="00526C95">
            <w:pPr>
              <w:jc w:val="right"/>
              <w:rPr>
                <w:sz w:val="20"/>
                <w:szCs w:val="20"/>
                <w:highlight w:val="yellow"/>
              </w:rPr>
            </w:pPr>
            <w:r w:rsidRPr="00565A9B">
              <w:rPr>
                <w:sz w:val="20"/>
                <w:szCs w:val="20"/>
                <w:highlight w:val="yellow"/>
              </w:rPr>
              <w:t>Úspešný,</w:t>
            </w:r>
          </w:p>
          <w:p w14:paraId="37A853D6" w14:textId="77777777" w:rsidR="00370C2A" w:rsidRDefault="003D4ECD" w:rsidP="00526C95">
            <w:pPr>
              <w:jc w:val="right"/>
              <w:rPr>
                <w:sz w:val="20"/>
                <w:szCs w:val="20"/>
                <w:highlight w:val="yellow"/>
              </w:rPr>
            </w:pPr>
            <w:r w:rsidRPr="00565A9B">
              <w:rPr>
                <w:sz w:val="20"/>
                <w:szCs w:val="20"/>
                <w:highlight w:val="yellow"/>
              </w:rPr>
              <w:t xml:space="preserve"> podpora 10000 EUR</w:t>
            </w:r>
            <w:r>
              <w:rPr>
                <w:sz w:val="20"/>
                <w:szCs w:val="20"/>
                <w:highlight w:val="yellow"/>
              </w:rPr>
              <w:t>,</w:t>
            </w:r>
          </w:p>
          <w:p w14:paraId="14105FE7" w14:textId="2EB90B3E" w:rsidR="003D4ECD" w:rsidRPr="00565A9B" w:rsidRDefault="003D4ECD" w:rsidP="00526C95">
            <w:pPr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info 4.1.2023</w:t>
            </w:r>
          </w:p>
        </w:tc>
      </w:tr>
      <w:bookmarkEnd w:id="1"/>
      <w:tr w:rsidR="003D4ECD" w:rsidRPr="0073116C" w14:paraId="0A41BCA5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3D778883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Trávme čas spolu!</w:t>
            </w:r>
          </w:p>
        </w:tc>
        <w:tc>
          <w:tcPr>
            <w:tcW w:w="3562" w:type="dxa"/>
          </w:tcPr>
          <w:p w14:paraId="2DBCECB9" w14:textId="77777777" w:rsidR="003D4ECD" w:rsidRPr="0073116C" w:rsidRDefault="003D4ECD" w:rsidP="00526C95">
            <w:pPr>
              <w:rPr>
                <w:color w:val="000000"/>
                <w:sz w:val="20"/>
                <w:szCs w:val="20"/>
              </w:rPr>
            </w:pPr>
            <w:r w:rsidRPr="0073116C">
              <w:rPr>
                <w:color w:val="000000"/>
                <w:sz w:val="20"/>
                <w:szCs w:val="20"/>
              </w:rPr>
              <w:t xml:space="preserve">Grantový program Poštovej banky, nápad pre  3 generácie </w:t>
            </w:r>
          </w:p>
          <w:p w14:paraId="43D23499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color w:val="000000"/>
                <w:sz w:val="20"/>
                <w:szCs w:val="20"/>
              </w:rPr>
              <w:t>Odoslané online: 4.11.2022</w:t>
            </w:r>
          </w:p>
        </w:tc>
        <w:tc>
          <w:tcPr>
            <w:tcW w:w="3573" w:type="dxa"/>
          </w:tcPr>
          <w:p w14:paraId="72389EAE" w14:textId="77777777" w:rsidR="003D4ECD" w:rsidRPr="0073116C" w:rsidRDefault="003D4ECD" w:rsidP="00526C9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3116C">
              <w:rPr>
                <w:color w:val="000000"/>
                <w:sz w:val="20"/>
                <w:szCs w:val="20"/>
              </w:rPr>
              <w:t>celkový rozpočet:       2265 EUR</w:t>
            </w:r>
          </w:p>
          <w:p w14:paraId="012C75E5" w14:textId="77777777" w:rsidR="003D4ECD" w:rsidRPr="0073116C" w:rsidRDefault="003D4ECD" w:rsidP="00526C9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3116C">
              <w:rPr>
                <w:color w:val="000000"/>
                <w:sz w:val="20"/>
                <w:szCs w:val="20"/>
              </w:rPr>
              <w:t>požadované:                2165 EUR</w:t>
            </w:r>
            <w:r w:rsidRPr="0073116C">
              <w:rPr>
                <w:color w:val="000000"/>
                <w:sz w:val="20"/>
                <w:szCs w:val="20"/>
              </w:rPr>
              <w:br/>
              <w:t>vl.vklad+iné zdroje:    100 EUR</w:t>
            </w:r>
          </w:p>
        </w:tc>
        <w:tc>
          <w:tcPr>
            <w:tcW w:w="2239" w:type="dxa"/>
          </w:tcPr>
          <w:p w14:paraId="21B38F43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Max. 2500 EUR</w:t>
            </w:r>
          </w:p>
        </w:tc>
        <w:tc>
          <w:tcPr>
            <w:tcW w:w="2439" w:type="dxa"/>
          </w:tcPr>
          <w:p w14:paraId="008BB23F" w14:textId="5C704DA9" w:rsidR="003D4ECD" w:rsidRPr="0073116C" w:rsidRDefault="003D4ECD" w:rsidP="00526C95">
            <w:pPr>
              <w:jc w:val="right"/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  <w:highlight w:val="yellow"/>
              </w:rPr>
              <w:t>Neúspešný, na základ</w:t>
            </w:r>
            <w:r>
              <w:rPr>
                <w:sz w:val="20"/>
                <w:szCs w:val="20"/>
                <w:highlight w:val="yellow"/>
              </w:rPr>
              <w:t>e</w:t>
            </w:r>
            <w:r w:rsidRPr="0073116C">
              <w:rPr>
                <w:sz w:val="20"/>
                <w:szCs w:val="20"/>
                <w:highlight w:val="yellow"/>
              </w:rPr>
              <w:t xml:space="preserve"> odporúčania komisie podporili iné projekty</w:t>
            </w:r>
          </w:p>
        </w:tc>
      </w:tr>
      <w:tr w:rsidR="003D4ECD" w:rsidRPr="0073116C" w14:paraId="7CDE1958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16EEC60C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Podpora voľnočasových aktivít – vybavenie pre atletiku</w:t>
            </w:r>
          </w:p>
        </w:tc>
        <w:tc>
          <w:tcPr>
            <w:tcW w:w="3562" w:type="dxa"/>
          </w:tcPr>
          <w:p w14:paraId="61307540" w14:textId="77777777" w:rsidR="003D4ECD" w:rsidRPr="0073116C" w:rsidRDefault="003D4ECD" w:rsidP="00526C95">
            <w:pPr>
              <w:rPr>
                <w:color w:val="000000"/>
                <w:sz w:val="20"/>
                <w:szCs w:val="20"/>
              </w:rPr>
            </w:pPr>
            <w:r w:rsidRPr="0073116C">
              <w:rPr>
                <w:color w:val="000000"/>
                <w:sz w:val="20"/>
                <w:szCs w:val="20"/>
              </w:rPr>
              <w:t xml:space="preserve">Tesco Grantový program: </w:t>
            </w:r>
          </w:p>
          <w:p w14:paraId="1B0F0F9D" w14:textId="77777777" w:rsidR="003D4ECD" w:rsidRPr="0073116C" w:rsidRDefault="003D4ECD" w:rsidP="00526C95">
            <w:pPr>
              <w:rPr>
                <w:color w:val="000000"/>
                <w:sz w:val="20"/>
                <w:szCs w:val="20"/>
              </w:rPr>
            </w:pPr>
            <w:r w:rsidRPr="0073116C">
              <w:rPr>
                <w:color w:val="000000"/>
                <w:sz w:val="20"/>
                <w:szCs w:val="20"/>
              </w:rPr>
              <w:t>Vy rozhodujete, my pomáhame!</w:t>
            </w:r>
          </w:p>
          <w:p w14:paraId="2BD6BB13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color w:val="000000"/>
                <w:sz w:val="20"/>
                <w:szCs w:val="20"/>
              </w:rPr>
              <w:t>Odoslané online: 4.11.2022</w:t>
            </w:r>
          </w:p>
        </w:tc>
        <w:tc>
          <w:tcPr>
            <w:tcW w:w="3573" w:type="dxa"/>
          </w:tcPr>
          <w:p w14:paraId="67D394DA" w14:textId="77777777" w:rsidR="003D4ECD" w:rsidRPr="0073116C" w:rsidRDefault="003D4ECD" w:rsidP="00526C9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3116C">
              <w:rPr>
                <w:color w:val="000000"/>
                <w:sz w:val="20"/>
                <w:szCs w:val="20"/>
              </w:rPr>
              <w:t>celkový rozpočet:       1305 EUR</w:t>
            </w:r>
          </w:p>
          <w:p w14:paraId="3B025DF1" w14:textId="77777777" w:rsidR="003D4ECD" w:rsidRPr="0073116C" w:rsidRDefault="003D4ECD" w:rsidP="00526C9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3116C">
              <w:rPr>
                <w:color w:val="000000"/>
                <w:sz w:val="20"/>
                <w:szCs w:val="20"/>
              </w:rPr>
              <w:t>požadované:                1300 EUR</w:t>
            </w:r>
            <w:r w:rsidRPr="0073116C">
              <w:rPr>
                <w:color w:val="000000"/>
                <w:sz w:val="20"/>
                <w:szCs w:val="20"/>
              </w:rPr>
              <w:br/>
              <w:t>vl.vklad+iné zdroje:    5 EUR</w:t>
            </w:r>
          </w:p>
        </w:tc>
        <w:tc>
          <w:tcPr>
            <w:tcW w:w="2239" w:type="dxa"/>
          </w:tcPr>
          <w:p w14:paraId="64DAABDC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Max. 1300 EUR</w:t>
            </w:r>
          </w:p>
        </w:tc>
        <w:tc>
          <w:tcPr>
            <w:tcW w:w="2439" w:type="dxa"/>
          </w:tcPr>
          <w:p w14:paraId="33FFF170" w14:textId="77777777" w:rsidR="003D4ECD" w:rsidRPr="0073116C" w:rsidRDefault="003D4ECD" w:rsidP="00526C95">
            <w:pPr>
              <w:jc w:val="right"/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  <w:highlight w:val="yellow"/>
              </w:rPr>
              <w:t>Neúspešný, projekt nebol hodnotiacou komisiou zaradený medzi tri najlepšie v regióne</w:t>
            </w:r>
          </w:p>
        </w:tc>
      </w:tr>
      <w:tr w:rsidR="003D4ECD" w:rsidRPr="0073116C" w14:paraId="1A392686" w14:textId="77777777" w:rsidTr="003D4ECD">
        <w:tblPrEx>
          <w:tblLook w:val="01E0" w:firstRow="1" w:lastRow="1" w:firstColumn="1" w:lastColumn="1" w:noHBand="0" w:noVBand="0"/>
        </w:tblPrEx>
        <w:trPr>
          <w:trHeight w:val="676"/>
        </w:trPr>
        <w:tc>
          <w:tcPr>
            <w:tcW w:w="2896" w:type="dxa"/>
          </w:tcPr>
          <w:p w14:paraId="6F7F45FE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Šaliansky jarmok viac tradičný</w:t>
            </w:r>
          </w:p>
        </w:tc>
        <w:tc>
          <w:tcPr>
            <w:tcW w:w="3562" w:type="dxa"/>
          </w:tcPr>
          <w:p w14:paraId="00AD1963" w14:textId="77777777" w:rsidR="003D4ECD" w:rsidRPr="0073116C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73116C">
              <w:rPr>
                <w:rFonts w:ascii="Times New Roman" w:hAnsi="Times New Roman"/>
                <w:sz w:val="20"/>
                <w:szCs w:val="20"/>
              </w:rPr>
              <w:t>Grantový program Regióny 2022, Ekofond SPP</w:t>
            </w:r>
          </w:p>
          <w:p w14:paraId="0BB3A50A" w14:textId="77777777" w:rsidR="003D4ECD" w:rsidRPr="0073116C" w:rsidRDefault="003D4ECD" w:rsidP="00526C95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73116C">
              <w:rPr>
                <w:color w:val="000000"/>
                <w:sz w:val="20"/>
                <w:szCs w:val="20"/>
              </w:rPr>
              <w:t>Odoslané</w:t>
            </w:r>
            <w:r w:rsidRPr="0073116C">
              <w:rPr>
                <w:rFonts w:ascii="Times New Roman" w:hAnsi="Times New Roman"/>
                <w:sz w:val="20"/>
                <w:szCs w:val="20"/>
              </w:rPr>
              <w:t xml:space="preserve"> online: 14.11.2022</w:t>
            </w:r>
          </w:p>
        </w:tc>
        <w:tc>
          <w:tcPr>
            <w:tcW w:w="3573" w:type="dxa"/>
          </w:tcPr>
          <w:p w14:paraId="05CF1B59" w14:textId="77777777" w:rsidR="003D4ECD" w:rsidRPr="0073116C" w:rsidRDefault="003D4ECD" w:rsidP="00526C9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3116C">
              <w:rPr>
                <w:color w:val="000000"/>
                <w:sz w:val="20"/>
                <w:szCs w:val="20"/>
              </w:rPr>
              <w:t>celkový rozpočet:       3925 EUR</w:t>
            </w:r>
          </w:p>
          <w:p w14:paraId="7558D279" w14:textId="77777777" w:rsidR="003D4ECD" w:rsidRPr="0073116C" w:rsidRDefault="003D4ECD" w:rsidP="00526C9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3116C">
              <w:rPr>
                <w:color w:val="000000"/>
                <w:sz w:val="20"/>
                <w:szCs w:val="20"/>
              </w:rPr>
              <w:t>požadované:                3925 EUR</w:t>
            </w:r>
            <w:r w:rsidRPr="0073116C">
              <w:rPr>
                <w:color w:val="000000"/>
                <w:sz w:val="20"/>
                <w:szCs w:val="20"/>
              </w:rPr>
              <w:br/>
              <w:t>vl.vklad+iné zdroje:    0 EUR</w:t>
            </w:r>
          </w:p>
        </w:tc>
        <w:tc>
          <w:tcPr>
            <w:tcW w:w="2239" w:type="dxa"/>
          </w:tcPr>
          <w:p w14:paraId="6B8F69CC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Max. 4000 EUR</w:t>
            </w:r>
          </w:p>
        </w:tc>
        <w:tc>
          <w:tcPr>
            <w:tcW w:w="2439" w:type="dxa"/>
          </w:tcPr>
          <w:p w14:paraId="77DAA6AD" w14:textId="77777777" w:rsidR="003D4ECD" w:rsidRPr="0073116C" w:rsidRDefault="003D4ECD" w:rsidP="00526C95">
            <w:pPr>
              <w:jc w:val="right"/>
              <w:rPr>
                <w:sz w:val="20"/>
                <w:szCs w:val="20"/>
              </w:rPr>
            </w:pPr>
            <w:r w:rsidRPr="00EC7AF2">
              <w:rPr>
                <w:sz w:val="20"/>
                <w:szCs w:val="20"/>
                <w:highlight w:val="yellow"/>
              </w:rPr>
              <w:t>Úspešný, schválených 3000 EUR</w:t>
            </w:r>
          </w:p>
        </w:tc>
      </w:tr>
      <w:tr w:rsidR="003D4ECD" w:rsidRPr="00F01FC7" w14:paraId="0EA36F4A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1D8796E8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Každý strom zaváži</w:t>
            </w:r>
          </w:p>
        </w:tc>
        <w:tc>
          <w:tcPr>
            <w:tcW w:w="3562" w:type="dxa"/>
          </w:tcPr>
          <w:p w14:paraId="75B50CE8" w14:textId="77777777" w:rsidR="003D4ECD" w:rsidRPr="0073116C" w:rsidRDefault="003D4ECD" w:rsidP="00526C95">
            <w:pPr>
              <w:rPr>
                <w:color w:val="000000"/>
                <w:sz w:val="20"/>
                <w:szCs w:val="20"/>
              </w:rPr>
            </w:pPr>
            <w:r w:rsidRPr="0073116C">
              <w:rPr>
                <w:color w:val="000000"/>
                <w:sz w:val="20"/>
                <w:szCs w:val="20"/>
              </w:rPr>
              <w:t xml:space="preserve">Grantový program Zasaď strom za svoj klub, Nadácia Tipsport, </w:t>
            </w:r>
          </w:p>
          <w:p w14:paraId="3DBD1D30" w14:textId="77777777" w:rsidR="003D4ECD" w:rsidRPr="0073116C" w:rsidRDefault="003D4ECD" w:rsidP="00526C95">
            <w:pPr>
              <w:rPr>
                <w:color w:val="000000"/>
                <w:sz w:val="20"/>
                <w:szCs w:val="20"/>
              </w:rPr>
            </w:pPr>
            <w:r w:rsidRPr="0073116C">
              <w:rPr>
                <w:color w:val="000000"/>
                <w:sz w:val="20"/>
                <w:szCs w:val="20"/>
              </w:rPr>
              <w:t>Podané online: 1.12.2022</w:t>
            </w:r>
          </w:p>
        </w:tc>
        <w:tc>
          <w:tcPr>
            <w:tcW w:w="3573" w:type="dxa"/>
          </w:tcPr>
          <w:p w14:paraId="1B158C7D" w14:textId="77777777" w:rsidR="003D4ECD" w:rsidRPr="0073116C" w:rsidRDefault="003D4ECD" w:rsidP="00526C9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3116C">
              <w:rPr>
                <w:color w:val="000000"/>
                <w:sz w:val="20"/>
                <w:szCs w:val="20"/>
              </w:rPr>
              <w:t>celkový rozpočet:       1470 EUR</w:t>
            </w:r>
          </w:p>
          <w:p w14:paraId="24BB46EB" w14:textId="77777777" w:rsidR="003D4ECD" w:rsidRPr="0073116C" w:rsidRDefault="003D4ECD" w:rsidP="00526C9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3116C">
              <w:rPr>
                <w:color w:val="000000"/>
                <w:sz w:val="20"/>
                <w:szCs w:val="20"/>
              </w:rPr>
              <w:t>požadované:                1315 EUR</w:t>
            </w:r>
            <w:r w:rsidRPr="0073116C">
              <w:rPr>
                <w:color w:val="000000"/>
                <w:sz w:val="20"/>
                <w:szCs w:val="20"/>
              </w:rPr>
              <w:br/>
              <w:t>vl.vklad+iné zdroje:    155  EUR</w:t>
            </w:r>
          </w:p>
        </w:tc>
        <w:tc>
          <w:tcPr>
            <w:tcW w:w="2239" w:type="dxa"/>
          </w:tcPr>
          <w:p w14:paraId="3F9C5EFE" w14:textId="77777777" w:rsidR="003D4ECD" w:rsidRPr="0073116C" w:rsidRDefault="003D4ECD" w:rsidP="00526C95">
            <w:pPr>
              <w:rPr>
                <w:sz w:val="20"/>
                <w:szCs w:val="20"/>
              </w:rPr>
            </w:pPr>
            <w:r w:rsidRPr="0073116C">
              <w:rPr>
                <w:sz w:val="20"/>
                <w:szCs w:val="20"/>
              </w:rPr>
              <w:t>Max. 3000 EUR</w:t>
            </w:r>
          </w:p>
        </w:tc>
        <w:tc>
          <w:tcPr>
            <w:tcW w:w="2439" w:type="dxa"/>
          </w:tcPr>
          <w:p w14:paraId="6CF503E6" w14:textId="77777777" w:rsidR="003D4ECD" w:rsidRPr="00E54577" w:rsidRDefault="003D4ECD" w:rsidP="00526C95">
            <w:pPr>
              <w:jc w:val="right"/>
              <w:rPr>
                <w:sz w:val="20"/>
                <w:szCs w:val="20"/>
              </w:rPr>
            </w:pPr>
            <w:r w:rsidRPr="003C40FC">
              <w:rPr>
                <w:sz w:val="20"/>
                <w:szCs w:val="20"/>
                <w:highlight w:val="yellow"/>
              </w:rPr>
              <w:t>Úspešný, schválených 1310 EUR.</w:t>
            </w:r>
          </w:p>
        </w:tc>
      </w:tr>
      <w:tr w:rsidR="003D4ECD" w:rsidRPr="00F01FC7" w14:paraId="52121DF9" w14:textId="77777777" w:rsidTr="00526C95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2EF1308B" w14:textId="77777777" w:rsidR="003D4ECD" w:rsidRPr="000E62ED" w:rsidRDefault="003D4ECD" w:rsidP="00526C95">
            <w:pPr>
              <w:rPr>
                <w:sz w:val="20"/>
                <w:szCs w:val="20"/>
                <w:highlight w:val="yellow"/>
              </w:rPr>
            </w:pPr>
            <w:r w:rsidRPr="000E62ED">
              <w:rPr>
                <w:sz w:val="20"/>
                <w:szCs w:val="20"/>
                <w:highlight w:val="yellow"/>
              </w:rPr>
              <w:t xml:space="preserve">Dotácia na podporu rozvoja sociálnych služieb  </w:t>
            </w:r>
          </w:p>
        </w:tc>
        <w:tc>
          <w:tcPr>
            <w:tcW w:w="3562" w:type="dxa"/>
          </w:tcPr>
          <w:p w14:paraId="2DDF6A1F" w14:textId="70CD9896" w:rsidR="003D4ECD" w:rsidRPr="000E62ED" w:rsidRDefault="003D4ECD" w:rsidP="003D4ECD">
            <w:pPr>
              <w:rPr>
                <w:color w:val="000000"/>
                <w:sz w:val="20"/>
                <w:szCs w:val="20"/>
                <w:highlight w:val="yellow"/>
              </w:rPr>
            </w:pPr>
            <w:r w:rsidRPr="000E62ED">
              <w:rPr>
                <w:sz w:val="20"/>
                <w:szCs w:val="20"/>
                <w:highlight w:val="yellow"/>
              </w:rPr>
              <w:t>MPSVaR SR - Žiadosť o poskytnutie dotácie na podporu rozvoja sociálnych služieb na rok 2023 (kúpa osobného motorového vozidla pre terénne opatrovateľky –elektromobil</w:t>
            </w:r>
            <w:r>
              <w:rPr>
                <w:sz w:val="20"/>
                <w:szCs w:val="20"/>
                <w:highlight w:val="yellow"/>
              </w:rPr>
              <w:t xml:space="preserve">, </w:t>
            </w:r>
            <w:r w:rsidRPr="000E62ED">
              <w:rPr>
                <w:sz w:val="20"/>
                <w:szCs w:val="20"/>
                <w:highlight w:val="yellow"/>
              </w:rPr>
              <w:t>Odoslané online: 22.12.2022</w:t>
            </w:r>
            <w:r>
              <w:rPr>
                <w:sz w:val="20"/>
                <w:szCs w:val="20"/>
                <w:highlight w:val="yellow"/>
              </w:rPr>
              <w:t>, p</w:t>
            </w:r>
            <w:r w:rsidRPr="000E62ED">
              <w:rPr>
                <w:color w:val="000000"/>
                <w:sz w:val="20"/>
                <w:szCs w:val="20"/>
                <w:highlight w:val="yellow"/>
              </w:rPr>
              <w:t>oštou 23.12.2022</w:t>
            </w:r>
          </w:p>
        </w:tc>
        <w:tc>
          <w:tcPr>
            <w:tcW w:w="3573" w:type="dxa"/>
          </w:tcPr>
          <w:p w14:paraId="6EF6E261" w14:textId="77777777" w:rsidR="003D4ECD" w:rsidRPr="000E62ED" w:rsidRDefault="003D4ECD" w:rsidP="00526C9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highlight w:val="yellow"/>
              </w:rPr>
            </w:pPr>
            <w:r w:rsidRPr="000E62ED">
              <w:rPr>
                <w:sz w:val="20"/>
                <w:szCs w:val="20"/>
                <w:highlight w:val="yellow"/>
              </w:rPr>
              <w:t>celkový rozpočet: 44830 EUR</w:t>
            </w:r>
            <w:r w:rsidRPr="000E62ED">
              <w:rPr>
                <w:sz w:val="20"/>
                <w:szCs w:val="20"/>
                <w:highlight w:val="yellow"/>
              </w:rPr>
              <w:br/>
              <w:t>požadované: 403,47 EUR</w:t>
            </w:r>
            <w:r w:rsidRPr="000E62ED">
              <w:rPr>
                <w:sz w:val="20"/>
                <w:szCs w:val="20"/>
                <w:highlight w:val="yellow"/>
              </w:rPr>
              <w:br/>
              <w:t xml:space="preserve">vl. vklad + iné zdroje: 4483 EUR </w:t>
            </w:r>
          </w:p>
        </w:tc>
        <w:tc>
          <w:tcPr>
            <w:tcW w:w="2239" w:type="dxa"/>
          </w:tcPr>
          <w:p w14:paraId="10578925" w14:textId="77777777" w:rsidR="003D4ECD" w:rsidRPr="000E62ED" w:rsidRDefault="003D4ECD" w:rsidP="00526C95">
            <w:pPr>
              <w:rPr>
                <w:sz w:val="20"/>
                <w:szCs w:val="20"/>
                <w:highlight w:val="yellow"/>
              </w:rPr>
            </w:pPr>
            <w:r w:rsidRPr="000E62ED">
              <w:rPr>
                <w:sz w:val="20"/>
                <w:szCs w:val="20"/>
                <w:highlight w:val="yellow"/>
              </w:rPr>
              <w:t>max 90% celk. nákladov. max. 50 000 EUR</w:t>
            </w:r>
          </w:p>
        </w:tc>
        <w:tc>
          <w:tcPr>
            <w:tcW w:w="2439" w:type="dxa"/>
          </w:tcPr>
          <w:p w14:paraId="0935051F" w14:textId="77777777" w:rsidR="003D4ECD" w:rsidRPr="0073116C" w:rsidRDefault="003D4ECD" w:rsidP="00526C95">
            <w:pPr>
              <w:jc w:val="right"/>
              <w:rPr>
                <w:sz w:val="20"/>
                <w:szCs w:val="20"/>
              </w:rPr>
            </w:pPr>
            <w:r w:rsidRPr="000E62ED">
              <w:rPr>
                <w:sz w:val="20"/>
                <w:szCs w:val="20"/>
                <w:highlight w:val="yellow"/>
              </w:rPr>
              <w:t>V posudzovaní</w:t>
            </w:r>
          </w:p>
        </w:tc>
      </w:tr>
      <w:bookmarkEnd w:id="0"/>
    </w:tbl>
    <w:p w14:paraId="5AE2E866" w14:textId="77777777" w:rsidR="00714D8E" w:rsidRDefault="00714D8E" w:rsidP="003D4ECD">
      <w:pPr>
        <w:rPr>
          <w:color w:val="000000"/>
          <w:sz w:val="20"/>
          <w:szCs w:val="20"/>
        </w:rPr>
      </w:pPr>
    </w:p>
    <w:sectPr w:rsidR="00714D8E" w:rsidSect="00A14F20">
      <w:footerReference w:type="default" r:id="rId7"/>
      <w:pgSz w:w="16838" w:h="11906" w:orient="landscape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89DC5" w14:textId="77777777" w:rsidR="00840884" w:rsidRDefault="00840884" w:rsidP="00A14F20">
      <w:r>
        <w:separator/>
      </w:r>
    </w:p>
  </w:endnote>
  <w:endnote w:type="continuationSeparator" w:id="0">
    <w:p w14:paraId="087D54DF" w14:textId="77777777" w:rsidR="00840884" w:rsidRDefault="00840884" w:rsidP="00A1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6140277"/>
      <w:docPartObj>
        <w:docPartGallery w:val="Page Numbers (Bottom of Page)"/>
        <w:docPartUnique/>
      </w:docPartObj>
    </w:sdtPr>
    <w:sdtContent>
      <w:p w14:paraId="625C5F4B" w14:textId="5911340B" w:rsidR="00A14F20" w:rsidRDefault="00A14F2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040256" w14:textId="77777777" w:rsidR="00A14F20" w:rsidRDefault="00A14F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705AE" w14:textId="77777777" w:rsidR="00840884" w:rsidRDefault="00840884" w:rsidP="00A14F20">
      <w:r>
        <w:separator/>
      </w:r>
    </w:p>
  </w:footnote>
  <w:footnote w:type="continuationSeparator" w:id="0">
    <w:p w14:paraId="5901110C" w14:textId="77777777" w:rsidR="00840884" w:rsidRDefault="00840884" w:rsidP="00A14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3377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D6054"/>
    <w:multiLevelType w:val="hybridMultilevel"/>
    <w:tmpl w:val="A78C4B5A"/>
    <w:lvl w:ilvl="0" w:tplc="E6668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73868"/>
    <w:multiLevelType w:val="hybridMultilevel"/>
    <w:tmpl w:val="AE823D26"/>
    <w:lvl w:ilvl="0" w:tplc="ABAED7A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56D23"/>
    <w:multiLevelType w:val="hybridMultilevel"/>
    <w:tmpl w:val="22C428B0"/>
    <w:lvl w:ilvl="0" w:tplc="73FE701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29710212"/>
    <w:multiLevelType w:val="hybridMultilevel"/>
    <w:tmpl w:val="432C4C36"/>
    <w:lvl w:ilvl="0" w:tplc="350A4012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5B3E3F"/>
    <w:multiLevelType w:val="hybridMultilevel"/>
    <w:tmpl w:val="55F29A74"/>
    <w:lvl w:ilvl="0" w:tplc="B8C6F2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68E2"/>
    <w:multiLevelType w:val="hybridMultilevel"/>
    <w:tmpl w:val="0616DFCE"/>
    <w:lvl w:ilvl="0" w:tplc="92BCB1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1744C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B70C1"/>
    <w:multiLevelType w:val="multilevel"/>
    <w:tmpl w:val="EE7EE5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CE3DC5"/>
    <w:multiLevelType w:val="hybridMultilevel"/>
    <w:tmpl w:val="9E3AAE0A"/>
    <w:lvl w:ilvl="0" w:tplc="7D767C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26368"/>
    <w:multiLevelType w:val="hybridMultilevel"/>
    <w:tmpl w:val="4CFE2012"/>
    <w:lvl w:ilvl="0" w:tplc="56F09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62A3B"/>
    <w:multiLevelType w:val="hybridMultilevel"/>
    <w:tmpl w:val="AAA87E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31069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073DB0"/>
    <w:multiLevelType w:val="hybridMultilevel"/>
    <w:tmpl w:val="0FD6CE6E"/>
    <w:lvl w:ilvl="0" w:tplc="5AB2E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915B5"/>
    <w:multiLevelType w:val="hybridMultilevel"/>
    <w:tmpl w:val="DCD6C200"/>
    <w:lvl w:ilvl="0" w:tplc="0130CA8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471123"/>
    <w:multiLevelType w:val="hybridMultilevel"/>
    <w:tmpl w:val="33AA5F76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044427">
    <w:abstractNumId w:val="8"/>
  </w:num>
  <w:num w:numId="2" w16cid:durableId="544678735">
    <w:abstractNumId w:val="1"/>
  </w:num>
  <w:num w:numId="3" w16cid:durableId="1934241682">
    <w:abstractNumId w:val="2"/>
  </w:num>
  <w:num w:numId="4" w16cid:durableId="586622895">
    <w:abstractNumId w:val="15"/>
  </w:num>
  <w:num w:numId="5" w16cid:durableId="6909016">
    <w:abstractNumId w:val="10"/>
  </w:num>
  <w:num w:numId="6" w16cid:durableId="1882785377">
    <w:abstractNumId w:val="13"/>
  </w:num>
  <w:num w:numId="7" w16cid:durableId="1644850291">
    <w:abstractNumId w:val="3"/>
  </w:num>
  <w:num w:numId="8" w16cid:durableId="1961107041">
    <w:abstractNumId w:val="14"/>
  </w:num>
  <w:num w:numId="9" w16cid:durableId="1818374783">
    <w:abstractNumId w:val="7"/>
  </w:num>
  <w:num w:numId="10" w16cid:durableId="637804863">
    <w:abstractNumId w:val="4"/>
  </w:num>
  <w:num w:numId="11" w16cid:durableId="545676658">
    <w:abstractNumId w:val="9"/>
  </w:num>
  <w:num w:numId="12" w16cid:durableId="1295720370">
    <w:abstractNumId w:val="12"/>
  </w:num>
  <w:num w:numId="13" w16cid:durableId="332804316">
    <w:abstractNumId w:val="0"/>
  </w:num>
  <w:num w:numId="14" w16cid:durableId="19573690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427275">
    <w:abstractNumId w:val="6"/>
  </w:num>
  <w:num w:numId="16" w16cid:durableId="249193486">
    <w:abstractNumId w:val="5"/>
  </w:num>
  <w:num w:numId="17" w16cid:durableId="868614496">
    <w:abstractNumId w:val="9"/>
  </w:num>
  <w:num w:numId="18" w16cid:durableId="17662197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20"/>
    <w:rsid w:val="00052D84"/>
    <w:rsid w:val="000761D3"/>
    <w:rsid w:val="00114424"/>
    <w:rsid w:val="00355491"/>
    <w:rsid w:val="00370C2A"/>
    <w:rsid w:val="003D4ECD"/>
    <w:rsid w:val="00435122"/>
    <w:rsid w:val="005F703F"/>
    <w:rsid w:val="0069682B"/>
    <w:rsid w:val="006F53BE"/>
    <w:rsid w:val="00705EED"/>
    <w:rsid w:val="00714D8E"/>
    <w:rsid w:val="007C2A5F"/>
    <w:rsid w:val="007C3455"/>
    <w:rsid w:val="007F6419"/>
    <w:rsid w:val="00840884"/>
    <w:rsid w:val="008D3E84"/>
    <w:rsid w:val="008D4F1D"/>
    <w:rsid w:val="008D62A1"/>
    <w:rsid w:val="008F32FE"/>
    <w:rsid w:val="009D66CF"/>
    <w:rsid w:val="009F292F"/>
    <w:rsid w:val="00A14F20"/>
    <w:rsid w:val="00B451D5"/>
    <w:rsid w:val="00BB41E3"/>
    <w:rsid w:val="00C71AED"/>
    <w:rsid w:val="00CD53E0"/>
    <w:rsid w:val="00D30876"/>
    <w:rsid w:val="00D53710"/>
    <w:rsid w:val="00D76B50"/>
    <w:rsid w:val="00D9035E"/>
    <w:rsid w:val="00D93D36"/>
    <w:rsid w:val="00E15D28"/>
    <w:rsid w:val="00EB5DC4"/>
    <w:rsid w:val="00F610EF"/>
    <w:rsid w:val="00FB37A6"/>
    <w:rsid w:val="00FB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32ED"/>
  <w15:chartTrackingRefBased/>
  <w15:docId w15:val="{A1F04BF4-D9AE-457D-B03E-7A3F4F42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A14F20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14F2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A14F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14F20"/>
    <w:rPr>
      <w:rFonts w:ascii="Times New Roman" w:eastAsia="Calibri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A14F20"/>
    <w:rPr>
      <w:rFonts w:ascii="Calibri Light" w:eastAsia="Times New Roman" w:hAnsi="Calibri Light" w:cs="Times New Roman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A14F20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zov">
    <w:name w:val="Title"/>
    <w:basedOn w:val="Normlny"/>
    <w:link w:val="NzovChar"/>
    <w:qFormat/>
    <w:rsid w:val="00A14F20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14F2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table" w:styleId="Mriekatabuky">
    <w:name w:val="Table Grid"/>
    <w:basedOn w:val="Normlnatabuka"/>
    <w:rsid w:val="00A1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1CharCharCharChar">
    <w:name w:val="Char Char Char Char Char Char Char Char Char1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">
    <w:name w:val="Char Char Char Char Char Char Char Char1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rsid w:val="00A14F20"/>
    <w:rPr>
      <w:color w:val="0000FF"/>
      <w:u w:val="single"/>
    </w:rPr>
  </w:style>
  <w:style w:type="paragraph" w:customStyle="1" w:styleId="a">
    <w:uiPriority w:val="22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14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A14F20"/>
    <w:pPr>
      <w:spacing w:before="100" w:beforeAutospacing="1" w:after="100" w:afterAutospacing="1"/>
    </w:pPr>
  </w:style>
  <w:style w:type="paragraph" w:styleId="Zkladntext2">
    <w:name w:val="Body Text 2"/>
    <w:basedOn w:val="Normlny"/>
    <w:link w:val="Zkladntext2Char"/>
    <w:rsid w:val="00A14F20"/>
    <w:rPr>
      <w:rFonts w:ascii="Arial" w:hAnsi="Arial"/>
      <w:sz w:val="22"/>
      <w:szCs w:val="20"/>
      <w:lang w:val="en-GB" w:eastAsia="en-US"/>
    </w:rPr>
  </w:style>
  <w:style w:type="character" w:customStyle="1" w:styleId="Zkladntext2Char">
    <w:name w:val="Základný text 2 Char"/>
    <w:basedOn w:val="Predvolenpsmoodseku"/>
    <w:link w:val="Zkladntext2"/>
    <w:rsid w:val="00A14F20"/>
    <w:rPr>
      <w:rFonts w:ascii="Arial" w:eastAsia="Times New Roman" w:hAnsi="Arial" w:cs="Times New Roman"/>
      <w:szCs w:val="20"/>
      <w:lang w:val="en-GB"/>
    </w:rPr>
  </w:style>
  <w:style w:type="paragraph" w:customStyle="1" w:styleId="odsek">
    <w:name w:val="odsek"/>
    <w:basedOn w:val="Normlny"/>
    <w:qFormat/>
    <w:rsid w:val="00A14F20"/>
    <w:pPr>
      <w:tabs>
        <w:tab w:val="left" w:pos="510"/>
      </w:tabs>
      <w:spacing w:after="120"/>
      <w:jc w:val="both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A14F20"/>
    <w:pPr>
      <w:ind w:left="720"/>
      <w:contextualSpacing/>
    </w:pPr>
  </w:style>
  <w:style w:type="paragraph" w:styleId="Textbubliny">
    <w:name w:val="Balloon Text"/>
    <w:basedOn w:val="Normlny"/>
    <w:link w:val="TextbublinyChar"/>
    <w:rsid w:val="00A14F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A14F20"/>
    <w:rPr>
      <w:rFonts w:ascii="Segoe UI" w:eastAsia="Times New Roman" w:hAnsi="Segoe UI" w:cs="Segoe UI"/>
      <w:sz w:val="18"/>
      <w:szCs w:val="18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14F20"/>
    <w:rPr>
      <w:rFonts w:ascii="Calibri" w:eastAsia="Calibri" w:hAnsi="Calibr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14F20"/>
    <w:rPr>
      <w:rFonts w:ascii="Calibri" w:eastAsia="Calibri" w:hAnsi="Calibri" w:cs="Times New Roman"/>
      <w:szCs w:val="21"/>
    </w:rPr>
  </w:style>
  <w:style w:type="paragraph" w:customStyle="1" w:styleId="text-justify">
    <w:name w:val="text-justify"/>
    <w:basedOn w:val="Normlny"/>
    <w:rsid w:val="00A14F20"/>
    <w:pPr>
      <w:spacing w:before="100" w:beforeAutospacing="1" w:after="100" w:afterAutospacing="1"/>
    </w:pPr>
  </w:style>
  <w:style w:type="character" w:styleId="Vrazn">
    <w:name w:val="Strong"/>
    <w:basedOn w:val="Predvolenpsmoodseku"/>
    <w:uiPriority w:val="22"/>
    <w:qFormat/>
    <w:rsid w:val="00A14F20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0">
    <w:name w:val="Char Char Char Char Char Char Char Char Char1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0">
    <w:name w:val="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0">
    <w:name w:val="Char Char Char Char Char Char Char Char Char Char Char Char Char Char Char Char Char Char Char 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0">
    <w:name w:val="Char Char Char Char Char Char Char Char1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0">
    <w:uiPriority w:val="22"/>
    <w:qFormat/>
    <w:rsid w:val="005F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3</cp:revision>
  <cp:lastPrinted>2022-06-30T11:11:00Z</cp:lastPrinted>
  <dcterms:created xsi:type="dcterms:W3CDTF">2023-01-18T12:16:00Z</dcterms:created>
  <dcterms:modified xsi:type="dcterms:W3CDTF">2023-01-18T12:17:00Z</dcterms:modified>
</cp:coreProperties>
</file>