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8C5F2" w14:textId="77777777" w:rsidR="00A2210F" w:rsidRPr="00144914" w:rsidRDefault="00A2210F" w:rsidP="001449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 xml:space="preserve">Vyhodnotenie dotazníkového prieskumu spokojnosti  </w:t>
      </w:r>
    </w:p>
    <w:p w14:paraId="048C8615" w14:textId="11F55F4B" w:rsidR="00A2210F" w:rsidRDefault="00A2210F" w:rsidP="0032023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>s poskytovanými s</w:t>
      </w:r>
      <w:r w:rsidR="00C4354F" w:rsidRPr="00144914">
        <w:rPr>
          <w:rFonts w:ascii="Times New Roman" w:hAnsi="Times New Roman" w:cs="Times New Roman"/>
          <w:b/>
        </w:rPr>
        <w:t>lužbami v meste Šaľa za rok 20</w:t>
      </w:r>
      <w:r w:rsidR="0032023B">
        <w:rPr>
          <w:rFonts w:ascii="Times New Roman" w:hAnsi="Times New Roman" w:cs="Times New Roman"/>
          <w:b/>
        </w:rPr>
        <w:t>20</w:t>
      </w:r>
    </w:p>
    <w:p w14:paraId="0D55803D" w14:textId="77777777" w:rsidR="0032023B" w:rsidRPr="00144914" w:rsidRDefault="0032023B" w:rsidP="0032023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text" w:horzAnchor="margin" w:tblpX="108" w:tblpY="42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51"/>
        <w:gridCol w:w="1005"/>
        <w:gridCol w:w="1509"/>
      </w:tblGrid>
      <w:tr w:rsidR="005E6EC6" w:rsidRPr="00144914" w14:paraId="31DBE2AE" w14:textId="77777777" w:rsidTr="00444BB3">
        <w:trPr>
          <w:trHeight w:val="552"/>
        </w:trPr>
        <w:tc>
          <w:tcPr>
            <w:tcW w:w="1809" w:type="dxa"/>
          </w:tcPr>
          <w:p w14:paraId="1E008C94" w14:textId="77777777" w:rsidR="005E6EC6" w:rsidRPr="00144914" w:rsidRDefault="005E6EC6" w:rsidP="0014491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851" w:type="dxa"/>
          </w:tcPr>
          <w:p w14:paraId="161DBF0B" w14:textId="77777777" w:rsidR="005E6EC6" w:rsidRPr="00144914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0E36C218" w14:textId="77777777" w:rsidR="005E6EC6" w:rsidRPr="00144914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509" w:type="dxa"/>
          </w:tcPr>
          <w:p w14:paraId="65C0D5ED" w14:textId="77777777" w:rsidR="005E6EC6" w:rsidRPr="00144914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Štruktúra obyvateľstva v meste</w:t>
            </w:r>
          </w:p>
        </w:tc>
      </w:tr>
      <w:tr w:rsidR="00BB2485" w:rsidRPr="00144914" w14:paraId="03AEA392" w14:textId="77777777" w:rsidTr="00444BB3">
        <w:trPr>
          <w:trHeight w:val="183"/>
        </w:trPr>
        <w:tc>
          <w:tcPr>
            <w:tcW w:w="1809" w:type="dxa"/>
          </w:tcPr>
          <w:p w14:paraId="5B93F12B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muži</w:t>
            </w:r>
          </w:p>
        </w:tc>
        <w:tc>
          <w:tcPr>
            <w:tcW w:w="851" w:type="dxa"/>
          </w:tcPr>
          <w:p w14:paraId="5597F528" w14:textId="56345213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05" w:type="dxa"/>
          </w:tcPr>
          <w:p w14:paraId="41A4E702" w14:textId="0A7007A5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31,55</w:t>
            </w:r>
            <w:r w:rsidR="00BB2485" w:rsidRPr="00E0732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09" w:type="dxa"/>
          </w:tcPr>
          <w:p w14:paraId="6E3F0BA5" w14:textId="2ABA8181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52,19%</w:t>
            </w:r>
          </w:p>
        </w:tc>
      </w:tr>
      <w:tr w:rsidR="00BB2485" w:rsidRPr="00144914" w14:paraId="65D01A92" w14:textId="77777777" w:rsidTr="00444BB3">
        <w:trPr>
          <w:trHeight w:val="183"/>
        </w:trPr>
        <w:tc>
          <w:tcPr>
            <w:tcW w:w="1809" w:type="dxa"/>
          </w:tcPr>
          <w:p w14:paraId="5DC5B76F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ženy</w:t>
            </w:r>
          </w:p>
        </w:tc>
        <w:tc>
          <w:tcPr>
            <w:tcW w:w="851" w:type="dxa"/>
          </w:tcPr>
          <w:p w14:paraId="051AFB4A" w14:textId="194C746B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005" w:type="dxa"/>
          </w:tcPr>
          <w:p w14:paraId="7726F0D0" w14:textId="74457834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68,45</w:t>
            </w:r>
            <w:r w:rsidR="00BB2485" w:rsidRPr="00E0732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09" w:type="dxa"/>
          </w:tcPr>
          <w:p w14:paraId="2BF15ED7" w14:textId="3456C3BE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47,81%</w:t>
            </w:r>
          </w:p>
        </w:tc>
      </w:tr>
      <w:tr w:rsidR="00BB2485" w:rsidRPr="00144914" w14:paraId="12616E9D" w14:textId="77777777" w:rsidTr="00444BB3">
        <w:trPr>
          <w:trHeight w:val="183"/>
        </w:trPr>
        <w:tc>
          <w:tcPr>
            <w:tcW w:w="1809" w:type="dxa"/>
          </w:tcPr>
          <w:p w14:paraId="7B984347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51" w:type="dxa"/>
          </w:tcPr>
          <w:p w14:paraId="1B59FEBF" w14:textId="1D65139C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05" w:type="dxa"/>
          </w:tcPr>
          <w:p w14:paraId="668E93EA" w14:textId="77777777" w:rsidR="00BB2485" w:rsidRPr="00E07329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509" w:type="dxa"/>
          </w:tcPr>
          <w:p w14:paraId="06CD707F" w14:textId="3DDD5BAF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100,00%</w:t>
            </w:r>
          </w:p>
        </w:tc>
      </w:tr>
    </w:tbl>
    <w:tbl>
      <w:tblPr>
        <w:tblStyle w:val="Mriekatabuky"/>
        <w:tblpPr w:leftFromText="141" w:rightFromText="141" w:vertAnchor="text" w:horzAnchor="margin" w:tblpX="108" w:tblpY="219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1134"/>
        <w:gridCol w:w="1417"/>
      </w:tblGrid>
      <w:tr w:rsidR="005E6EC6" w:rsidRPr="00144914" w14:paraId="3E44559C" w14:textId="77777777" w:rsidTr="005E6EC6">
        <w:trPr>
          <w:trHeight w:val="542"/>
        </w:trPr>
        <w:tc>
          <w:tcPr>
            <w:tcW w:w="1809" w:type="dxa"/>
          </w:tcPr>
          <w:p w14:paraId="3EDD3289" w14:textId="77777777" w:rsidR="005E6EC6" w:rsidRPr="00144914" w:rsidRDefault="005E6EC6" w:rsidP="0014491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Veková štruktúra respondentov</w:t>
            </w:r>
          </w:p>
        </w:tc>
        <w:tc>
          <w:tcPr>
            <w:tcW w:w="851" w:type="dxa"/>
          </w:tcPr>
          <w:p w14:paraId="46E87FC5" w14:textId="77777777" w:rsidR="005E6EC6" w:rsidRPr="00144914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134" w:type="dxa"/>
          </w:tcPr>
          <w:p w14:paraId="607A85C7" w14:textId="77777777" w:rsidR="005E6EC6" w:rsidRPr="00144914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417" w:type="dxa"/>
          </w:tcPr>
          <w:p w14:paraId="576AFBA2" w14:textId="77777777" w:rsidR="005E6EC6" w:rsidRPr="00144914" w:rsidRDefault="005E6EC6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Štruktúra obyvateľstva v meste</w:t>
            </w:r>
          </w:p>
        </w:tc>
      </w:tr>
      <w:tr w:rsidR="00BB2485" w:rsidRPr="00144914" w14:paraId="1FFC5DA1" w14:textId="77777777" w:rsidTr="005E6EC6">
        <w:trPr>
          <w:trHeight w:val="180"/>
        </w:trPr>
        <w:tc>
          <w:tcPr>
            <w:tcW w:w="1809" w:type="dxa"/>
          </w:tcPr>
          <w:p w14:paraId="5E9520C1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851" w:type="dxa"/>
          </w:tcPr>
          <w:p w14:paraId="1A167936" w14:textId="7FC781D5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B34D213" w14:textId="05529F7E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0,</w:t>
            </w:r>
            <w:r w:rsidR="006C0BA3">
              <w:rPr>
                <w:rFonts w:ascii="Times New Roman" w:hAnsi="Times New Roman" w:cs="Times New Roman"/>
              </w:rPr>
              <w:t>59</w:t>
            </w:r>
            <w:r w:rsidR="00BB2485" w:rsidRPr="00E0732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0B5A" w14:textId="64E43724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3,05%</w:t>
            </w:r>
          </w:p>
        </w:tc>
      </w:tr>
      <w:tr w:rsidR="00BB2485" w:rsidRPr="00144914" w14:paraId="4009FABC" w14:textId="77777777" w:rsidTr="005E6EC6">
        <w:trPr>
          <w:trHeight w:val="180"/>
        </w:trPr>
        <w:tc>
          <w:tcPr>
            <w:tcW w:w="1809" w:type="dxa"/>
          </w:tcPr>
          <w:p w14:paraId="2FA0AC7A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851" w:type="dxa"/>
          </w:tcPr>
          <w:p w14:paraId="420586A2" w14:textId="283D7970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14:paraId="690AC52C" w14:textId="7ACE35C8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7,14</w:t>
            </w:r>
            <w:r w:rsidR="00BB2485" w:rsidRPr="00E0732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1E65" w14:textId="6788E798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8,49%</w:t>
            </w:r>
          </w:p>
        </w:tc>
      </w:tr>
      <w:tr w:rsidR="00BB2485" w:rsidRPr="00144914" w14:paraId="4254F7B1" w14:textId="77777777" w:rsidTr="005E6EC6">
        <w:trPr>
          <w:trHeight w:val="180"/>
        </w:trPr>
        <w:tc>
          <w:tcPr>
            <w:tcW w:w="1809" w:type="dxa"/>
          </w:tcPr>
          <w:p w14:paraId="59E4C34E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26-35</w:t>
            </w:r>
          </w:p>
        </w:tc>
        <w:tc>
          <w:tcPr>
            <w:tcW w:w="851" w:type="dxa"/>
          </w:tcPr>
          <w:p w14:paraId="38256C57" w14:textId="0B4E40D2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</w:tcPr>
          <w:p w14:paraId="0EBA19C1" w14:textId="641C9E25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21,43</w:t>
            </w:r>
            <w:r w:rsidR="00BB2485" w:rsidRPr="00E0732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B3EB" w14:textId="7B52DA8D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15,49%</w:t>
            </w:r>
          </w:p>
        </w:tc>
      </w:tr>
      <w:tr w:rsidR="00BB2485" w:rsidRPr="00144914" w14:paraId="3141999B" w14:textId="77777777" w:rsidTr="005E6EC6">
        <w:trPr>
          <w:trHeight w:val="180"/>
        </w:trPr>
        <w:tc>
          <w:tcPr>
            <w:tcW w:w="1809" w:type="dxa"/>
          </w:tcPr>
          <w:p w14:paraId="50AF196A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36-45</w:t>
            </w:r>
          </w:p>
        </w:tc>
        <w:tc>
          <w:tcPr>
            <w:tcW w:w="851" w:type="dxa"/>
          </w:tcPr>
          <w:p w14:paraId="686EE8B9" w14:textId="47EF626C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</w:tcPr>
          <w:p w14:paraId="01E2ECA9" w14:textId="44FCA069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39,29</w:t>
            </w:r>
            <w:r w:rsidR="00BB2485" w:rsidRPr="00E0732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AEA3" w14:textId="2C542F2D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18,63%</w:t>
            </w:r>
          </w:p>
        </w:tc>
      </w:tr>
      <w:tr w:rsidR="00BB2485" w:rsidRPr="00144914" w14:paraId="560BB3F8" w14:textId="77777777" w:rsidTr="005E6EC6">
        <w:trPr>
          <w:trHeight w:val="180"/>
        </w:trPr>
        <w:tc>
          <w:tcPr>
            <w:tcW w:w="1809" w:type="dxa"/>
          </w:tcPr>
          <w:p w14:paraId="3CAE9990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46-55</w:t>
            </w:r>
          </w:p>
        </w:tc>
        <w:tc>
          <w:tcPr>
            <w:tcW w:w="851" w:type="dxa"/>
          </w:tcPr>
          <w:p w14:paraId="11460361" w14:textId="232181E9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</w:tcPr>
          <w:p w14:paraId="45FC6074" w14:textId="6E7AED5F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21,43</w:t>
            </w:r>
            <w:r w:rsidR="00BB2485" w:rsidRPr="00E0732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0F2A" w14:textId="5E0FD34F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18,09%</w:t>
            </w:r>
          </w:p>
        </w:tc>
      </w:tr>
      <w:tr w:rsidR="00BB2485" w:rsidRPr="00144914" w14:paraId="7F0230B6" w14:textId="77777777" w:rsidTr="005E6EC6">
        <w:trPr>
          <w:trHeight w:val="180"/>
        </w:trPr>
        <w:tc>
          <w:tcPr>
            <w:tcW w:w="1809" w:type="dxa"/>
          </w:tcPr>
          <w:p w14:paraId="1A0418B9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56-65</w:t>
            </w:r>
          </w:p>
        </w:tc>
        <w:tc>
          <w:tcPr>
            <w:tcW w:w="851" w:type="dxa"/>
          </w:tcPr>
          <w:p w14:paraId="2A352CB4" w14:textId="77777777" w:rsidR="00BB2485" w:rsidRPr="00E07329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14:paraId="5500B168" w14:textId="10384EAF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7,74</w:t>
            </w:r>
            <w:r w:rsidR="00BB2485" w:rsidRPr="00E0732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CF94" w14:textId="15026893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17,03%</w:t>
            </w:r>
          </w:p>
        </w:tc>
      </w:tr>
      <w:tr w:rsidR="00BB2485" w:rsidRPr="00144914" w14:paraId="77AE2B54" w14:textId="77777777" w:rsidTr="005E6EC6">
        <w:trPr>
          <w:trHeight w:val="180"/>
        </w:trPr>
        <w:tc>
          <w:tcPr>
            <w:tcW w:w="1809" w:type="dxa"/>
          </w:tcPr>
          <w:p w14:paraId="1213AF0E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66+</w:t>
            </w:r>
          </w:p>
        </w:tc>
        <w:tc>
          <w:tcPr>
            <w:tcW w:w="851" w:type="dxa"/>
          </w:tcPr>
          <w:p w14:paraId="182F6628" w14:textId="228A4A51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14:paraId="6D6EDD9A" w14:textId="62CAF24E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2,38</w:t>
            </w:r>
            <w:r w:rsidR="00BB2485" w:rsidRPr="00E0732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4B50" w14:textId="7B2AEDE2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19,22%</w:t>
            </w:r>
          </w:p>
        </w:tc>
      </w:tr>
      <w:tr w:rsidR="00BB2485" w:rsidRPr="00144914" w14:paraId="5C2308FE" w14:textId="77777777" w:rsidTr="005E6EC6">
        <w:trPr>
          <w:trHeight w:val="180"/>
        </w:trPr>
        <w:tc>
          <w:tcPr>
            <w:tcW w:w="1809" w:type="dxa"/>
          </w:tcPr>
          <w:p w14:paraId="6FC12B9A" w14:textId="77777777" w:rsidR="00BB2485" w:rsidRPr="00144914" w:rsidRDefault="00BB2485" w:rsidP="00BB2485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51" w:type="dxa"/>
          </w:tcPr>
          <w:p w14:paraId="60B296F9" w14:textId="64DE3092" w:rsidR="00BB2485" w:rsidRPr="00E07329" w:rsidRDefault="00E07329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134" w:type="dxa"/>
          </w:tcPr>
          <w:p w14:paraId="3E56BB2E" w14:textId="77777777" w:rsidR="00BB2485" w:rsidRPr="00E07329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E07329">
              <w:rPr>
                <w:rFonts w:ascii="Times New Roman" w:hAnsi="Times New Roman" w:cs="Times New Roman"/>
              </w:rPr>
              <w:t>100,00 %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9CB1" w14:textId="26F73193" w:rsidR="00BB2485" w:rsidRPr="00144914" w:rsidRDefault="00BB2485" w:rsidP="00BB2485">
            <w:pPr>
              <w:jc w:val="right"/>
              <w:rPr>
                <w:rFonts w:ascii="Times New Roman" w:hAnsi="Times New Roman" w:cs="Times New Roman"/>
              </w:rPr>
            </w:pPr>
            <w:r w:rsidRPr="003F20E1"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471CD82E" w14:textId="56372557" w:rsidR="001546AA" w:rsidRPr="00BB2485" w:rsidRDefault="00444BB3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44914">
        <w:rPr>
          <w:rFonts w:ascii="Times New Roman" w:hAnsi="Times New Roman" w:cs="Times New Roman"/>
        </w:rPr>
        <w:t xml:space="preserve">  </w:t>
      </w:r>
      <w:r w:rsidR="001546AA" w:rsidRPr="00144914">
        <w:rPr>
          <w:rFonts w:ascii="Times New Roman" w:hAnsi="Times New Roman" w:cs="Times New Roman"/>
        </w:rPr>
        <w:t>Zber údajov sa uskutočnil v mesiacoch január až marec 202</w:t>
      </w:r>
      <w:r w:rsidR="00BB2485">
        <w:rPr>
          <w:rFonts w:ascii="Times New Roman" w:hAnsi="Times New Roman" w:cs="Times New Roman"/>
        </w:rPr>
        <w:t>1</w:t>
      </w:r>
      <w:r w:rsidR="004506D9">
        <w:rPr>
          <w:rFonts w:ascii="Times New Roman" w:hAnsi="Times New Roman" w:cs="Times New Roman"/>
        </w:rPr>
        <w:t>.</w:t>
      </w:r>
      <w:r w:rsidR="00BB2485" w:rsidRPr="00BB2485">
        <w:rPr>
          <w:rFonts w:ascii="Times New Roman" w:hAnsi="Times New Roman" w:cs="Times New Roman"/>
        </w:rPr>
        <w:t xml:space="preserve"> </w:t>
      </w:r>
      <w:r w:rsidR="00BB2485">
        <w:rPr>
          <w:rFonts w:ascii="Times New Roman" w:hAnsi="Times New Roman" w:cs="Times New Roman"/>
        </w:rPr>
        <w:t>Prieskum bol realizovaný len online formou, kvôli vyhlásenému núdzovému stavu súvisiaceho s pandemickou situáciou a opatreniami v krajine, preto je aj počet vyplnených dotazníkov nižší</w:t>
      </w:r>
      <w:r w:rsidR="005A617C">
        <w:rPr>
          <w:rFonts w:ascii="Times New Roman" w:hAnsi="Times New Roman" w:cs="Times New Roman"/>
        </w:rPr>
        <w:t>,</w:t>
      </w:r>
      <w:r w:rsidR="00BB2485">
        <w:rPr>
          <w:rFonts w:ascii="Times New Roman" w:hAnsi="Times New Roman" w:cs="Times New Roman"/>
        </w:rPr>
        <w:t xml:space="preserve"> </w:t>
      </w:r>
      <w:r w:rsidR="005A617C">
        <w:rPr>
          <w:rFonts w:ascii="Times New Roman" w:hAnsi="Times New Roman" w:cs="Times New Roman"/>
        </w:rPr>
        <w:t>keďže</w:t>
      </w:r>
      <w:r w:rsidR="00BB2485">
        <w:rPr>
          <w:rFonts w:ascii="Times New Roman" w:hAnsi="Times New Roman" w:cs="Times New Roman"/>
        </w:rPr>
        <w:t xml:space="preserve"> sa </w:t>
      </w:r>
      <w:r w:rsidR="005A617C">
        <w:rPr>
          <w:rFonts w:ascii="Times New Roman" w:hAnsi="Times New Roman" w:cs="Times New Roman"/>
        </w:rPr>
        <w:t xml:space="preserve">dotazníky </w:t>
      </w:r>
      <w:r w:rsidR="00BB2485">
        <w:rPr>
          <w:rFonts w:ascii="Times New Roman" w:hAnsi="Times New Roman" w:cs="Times New Roman"/>
        </w:rPr>
        <w:t xml:space="preserve">nedistribuovali aj v tlačenej forme ako predošlé roky. </w:t>
      </w:r>
      <w:r w:rsidR="00BB2485" w:rsidRPr="00842A6F">
        <w:rPr>
          <w:rFonts w:ascii="Times New Roman" w:hAnsi="Times New Roman" w:cs="Times New Roman"/>
        </w:rPr>
        <w:t xml:space="preserve">Dotazník bol anonymný, otvorený pre všetkých obyvateľov mesta a bol použitý pre účely </w:t>
      </w:r>
      <w:bookmarkStart w:id="0" w:name="_Hlk485986912"/>
      <w:r w:rsidR="00BB2485" w:rsidRPr="00842A6F">
        <w:rPr>
          <w:rFonts w:ascii="Times New Roman" w:hAnsi="Times New Roman" w:cs="Times New Roman"/>
        </w:rPr>
        <w:t xml:space="preserve">vyhodnotenia plnenia aktivít Programu hospodárskeho a sociálneho rozvoja mesta Šaľa na roky 2015-2020 za rok 2020. </w:t>
      </w:r>
      <w:bookmarkEnd w:id="0"/>
      <w:r w:rsidR="00BB2485" w:rsidRPr="00842A6F">
        <w:rPr>
          <w:rFonts w:ascii="Times New Roman" w:hAnsi="Times New Roman" w:cs="Times New Roman"/>
        </w:rPr>
        <w:t>Do prieskumu sa zapojilo celkom</w:t>
      </w:r>
      <w:r w:rsidR="00BB2485">
        <w:rPr>
          <w:rFonts w:ascii="Times New Roman" w:hAnsi="Times New Roman" w:cs="Times New Roman"/>
        </w:rPr>
        <w:t xml:space="preserve"> 168 </w:t>
      </w:r>
      <w:r w:rsidR="00A2210F" w:rsidRPr="00144914">
        <w:rPr>
          <w:rFonts w:ascii="Times New Roman" w:hAnsi="Times New Roman" w:cs="Times New Roman"/>
        </w:rPr>
        <w:t xml:space="preserve">respondentov, z celkového počtu obyvateľov nad 15 rokov </w:t>
      </w:r>
      <w:r w:rsidR="003043B1" w:rsidRPr="00144914">
        <w:rPr>
          <w:rFonts w:ascii="Times New Roman" w:hAnsi="Times New Roman" w:cs="Times New Roman"/>
        </w:rPr>
        <w:t xml:space="preserve">18 </w:t>
      </w:r>
      <w:r w:rsidR="00BB2485">
        <w:rPr>
          <w:rFonts w:ascii="Times New Roman" w:hAnsi="Times New Roman" w:cs="Times New Roman"/>
        </w:rPr>
        <w:t>437</w:t>
      </w:r>
      <w:r w:rsidR="00A2210F" w:rsidRPr="00144914">
        <w:rPr>
          <w:rFonts w:ascii="Times New Roman" w:hAnsi="Times New Roman" w:cs="Times New Roman"/>
        </w:rPr>
        <w:t xml:space="preserve"> (stav k 30.0</w:t>
      </w:r>
      <w:r w:rsidR="00BB2485">
        <w:rPr>
          <w:rFonts w:ascii="Times New Roman" w:hAnsi="Times New Roman" w:cs="Times New Roman"/>
        </w:rPr>
        <w:t>3</w:t>
      </w:r>
      <w:r w:rsidR="00A2210F" w:rsidRPr="00144914">
        <w:rPr>
          <w:rFonts w:ascii="Times New Roman" w:hAnsi="Times New Roman" w:cs="Times New Roman"/>
        </w:rPr>
        <w:t>.20</w:t>
      </w:r>
      <w:r w:rsidR="003043B1" w:rsidRPr="00144914">
        <w:rPr>
          <w:rFonts w:ascii="Times New Roman" w:hAnsi="Times New Roman" w:cs="Times New Roman"/>
        </w:rPr>
        <w:t>2</w:t>
      </w:r>
      <w:r w:rsidR="00BB2485">
        <w:rPr>
          <w:rFonts w:ascii="Times New Roman" w:hAnsi="Times New Roman" w:cs="Times New Roman"/>
        </w:rPr>
        <w:t>1</w:t>
      </w:r>
      <w:r w:rsidR="00A2210F" w:rsidRPr="00144914">
        <w:rPr>
          <w:rFonts w:ascii="Times New Roman" w:hAnsi="Times New Roman" w:cs="Times New Roman"/>
        </w:rPr>
        <w:t>)</w:t>
      </w:r>
      <w:r w:rsidR="003043B1" w:rsidRPr="00144914">
        <w:rPr>
          <w:rFonts w:ascii="Times New Roman" w:hAnsi="Times New Roman" w:cs="Times New Roman"/>
        </w:rPr>
        <w:t xml:space="preserve">. </w:t>
      </w:r>
    </w:p>
    <w:p w14:paraId="389E49BB" w14:textId="042B4DB1" w:rsidR="00A2210F" w:rsidRPr="00BB2485" w:rsidRDefault="00A2210F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44914">
        <w:rPr>
          <w:rFonts w:ascii="Times New Roman" w:hAnsi="Times New Roman" w:cs="Times New Roman"/>
        </w:rPr>
        <w:t>Oproti predchádzajúcemu hodnotiacemu obdobiu</w:t>
      </w:r>
      <w:r w:rsidR="009C0C5B" w:rsidRPr="00144914">
        <w:rPr>
          <w:rFonts w:ascii="Times New Roman" w:hAnsi="Times New Roman" w:cs="Times New Roman"/>
        </w:rPr>
        <w:t xml:space="preserve"> (201</w:t>
      </w:r>
      <w:r w:rsidR="00BB2485">
        <w:rPr>
          <w:rFonts w:ascii="Times New Roman" w:hAnsi="Times New Roman" w:cs="Times New Roman"/>
        </w:rPr>
        <w:t>9</w:t>
      </w:r>
      <w:r w:rsidR="009C0C5B" w:rsidRPr="00144914">
        <w:rPr>
          <w:rFonts w:ascii="Times New Roman" w:hAnsi="Times New Roman" w:cs="Times New Roman"/>
        </w:rPr>
        <w:t>)</w:t>
      </w:r>
      <w:r w:rsidRPr="00144914">
        <w:rPr>
          <w:rFonts w:ascii="Times New Roman" w:hAnsi="Times New Roman" w:cs="Times New Roman"/>
        </w:rPr>
        <w:t xml:space="preserve"> sa do hodnotenia zapojilo o </w:t>
      </w:r>
      <w:r w:rsidR="00BB2485">
        <w:rPr>
          <w:rFonts w:ascii="Times New Roman" w:hAnsi="Times New Roman" w:cs="Times New Roman"/>
        </w:rPr>
        <w:t>68</w:t>
      </w:r>
      <w:r w:rsidRPr="00144914">
        <w:rPr>
          <w:rFonts w:ascii="Times New Roman" w:hAnsi="Times New Roman" w:cs="Times New Roman"/>
        </w:rPr>
        <w:t xml:space="preserve"> respondentov menej. </w:t>
      </w:r>
      <w:r w:rsidRPr="006C0BA3">
        <w:rPr>
          <w:rFonts w:ascii="Times New Roman" w:hAnsi="Times New Roman" w:cs="Times New Roman"/>
        </w:rPr>
        <w:t>Z celkového počtu respondentov sa do prieskumu zapojilo viac žien (</w:t>
      </w:r>
      <w:r w:rsidR="006C0BA3" w:rsidRPr="006C0BA3">
        <w:rPr>
          <w:rFonts w:ascii="Times New Roman" w:hAnsi="Times New Roman" w:cs="Times New Roman"/>
        </w:rPr>
        <w:t>68,45</w:t>
      </w:r>
      <w:r w:rsidRPr="006C0BA3">
        <w:rPr>
          <w:rFonts w:ascii="Times New Roman" w:hAnsi="Times New Roman" w:cs="Times New Roman"/>
        </w:rPr>
        <w:t xml:space="preserve">%) </w:t>
      </w:r>
      <w:r w:rsidR="00444BB3" w:rsidRPr="006C0BA3">
        <w:rPr>
          <w:rFonts w:ascii="Times New Roman" w:hAnsi="Times New Roman" w:cs="Times New Roman"/>
        </w:rPr>
        <w:t xml:space="preserve"> </w:t>
      </w:r>
      <w:r w:rsidRPr="006C0BA3">
        <w:rPr>
          <w:rFonts w:ascii="Times New Roman" w:hAnsi="Times New Roman" w:cs="Times New Roman"/>
        </w:rPr>
        <w:t>ako mužov. V rámci vekovej štruktúry respondentov sa do prieskumu zapojili najmä respondenti vo veku 36 -45 rokov (</w:t>
      </w:r>
      <w:r w:rsidR="006C0BA3">
        <w:rPr>
          <w:rFonts w:ascii="Times New Roman" w:hAnsi="Times New Roman" w:cs="Times New Roman"/>
        </w:rPr>
        <w:t>39,29</w:t>
      </w:r>
      <w:r w:rsidRPr="006C0BA3">
        <w:rPr>
          <w:rFonts w:ascii="Times New Roman" w:hAnsi="Times New Roman" w:cs="Times New Roman"/>
        </w:rPr>
        <w:t>%)</w:t>
      </w:r>
      <w:r w:rsidR="006C0BA3">
        <w:rPr>
          <w:rFonts w:ascii="Times New Roman" w:hAnsi="Times New Roman" w:cs="Times New Roman"/>
        </w:rPr>
        <w:t>.</w:t>
      </w:r>
    </w:p>
    <w:p w14:paraId="2B7F6FCA" w14:textId="77777777" w:rsidR="00253956" w:rsidRPr="00144914" w:rsidRDefault="00253956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52F05E97" w14:textId="77777777" w:rsidR="005E6EC6" w:rsidRPr="00144914" w:rsidRDefault="002C7443" w:rsidP="001449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 xml:space="preserve">  </w:t>
      </w:r>
    </w:p>
    <w:p w14:paraId="6A69A843" w14:textId="77777777" w:rsidR="009C0C5B" w:rsidRPr="00144914" w:rsidRDefault="009C0C5B" w:rsidP="001449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>Vyhodnotenie odpovedí na jednotlivé otázky dotazníka</w:t>
      </w:r>
    </w:p>
    <w:p w14:paraId="7268F145" w14:textId="77777777" w:rsidR="009C0C5B" w:rsidRPr="00144914" w:rsidRDefault="009C0C5B" w:rsidP="001449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108" w:tblpY="392"/>
        <w:tblW w:w="0" w:type="auto"/>
        <w:tblLook w:val="04A0" w:firstRow="1" w:lastRow="0" w:firstColumn="1" w:lastColumn="0" w:noHBand="0" w:noVBand="1"/>
      </w:tblPr>
      <w:tblGrid>
        <w:gridCol w:w="1291"/>
        <w:gridCol w:w="1227"/>
        <w:gridCol w:w="1005"/>
        <w:gridCol w:w="1005"/>
        <w:gridCol w:w="1005"/>
        <w:gridCol w:w="729"/>
        <w:gridCol w:w="1005"/>
      </w:tblGrid>
      <w:tr w:rsidR="0067101B" w:rsidRPr="00144914" w14:paraId="0622A7EB" w14:textId="1D0C79E7" w:rsidTr="006C0BA3">
        <w:tc>
          <w:tcPr>
            <w:tcW w:w="1291" w:type="dxa"/>
          </w:tcPr>
          <w:p w14:paraId="3EFCE997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</w:tcPr>
          <w:p w14:paraId="079A13B6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05" w:type="dxa"/>
          </w:tcPr>
          <w:p w14:paraId="3CF2D607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2017</w:t>
            </w:r>
          </w:p>
          <w:p w14:paraId="4B09AB20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E6B32A6" w14:textId="77777777" w:rsidR="005A617C" w:rsidRDefault="0067101B" w:rsidP="0014491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4914">
              <w:rPr>
                <w:rFonts w:ascii="Times New Roman" w:hAnsi="Times New Roman" w:cs="Times New Roman"/>
                <w:bCs/>
              </w:rPr>
              <w:t xml:space="preserve">2018 </w:t>
            </w:r>
          </w:p>
          <w:p w14:paraId="4CF6C9A2" w14:textId="20065803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491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7266746B" w14:textId="77777777" w:rsidR="005A617C" w:rsidRDefault="0067101B" w:rsidP="0014491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2D41">
              <w:rPr>
                <w:rFonts w:ascii="Times New Roman" w:hAnsi="Times New Roman" w:cs="Times New Roman"/>
                <w:bCs/>
              </w:rPr>
              <w:t xml:space="preserve">2019 </w:t>
            </w:r>
          </w:p>
          <w:p w14:paraId="136433C4" w14:textId="6182CFB0" w:rsidR="0067101B" w:rsidRPr="00E22D41" w:rsidRDefault="0067101B" w:rsidP="0014491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2D41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729" w:type="dxa"/>
          </w:tcPr>
          <w:p w14:paraId="6589C353" w14:textId="3E22BAB4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992" w:type="dxa"/>
          </w:tcPr>
          <w:p w14:paraId="421610F8" w14:textId="77777777" w:rsidR="005A617C" w:rsidRDefault="0067101B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  <w:p w14:paraId="02AD5F46" w14:textId="5F8D12C6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67101B" w:rsidRPr="00144914" w14:paraId="7976A96F" w14:textId="502CB76D" w:rsidTr="006C0BA3">
        <w:tc>
          <w:tcPr>
            <w:tcW w:w="1291" w:type="dxa"/>
          </w:tcPr>
          <w:p w14:paraId="7A90A14F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1227" w:type="dxa"/>
          </w:tcPr>
          <w:p w14:paraId="198943B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45,57%</w:t>
            </w:r>
          </w:p>
        </w:tc>
        <w:tc>
          <w:tcPr>
            <w:tcW w:w="1005" w:type="dxa"/>
          </w:tcPr>
          <w:p w14:paraId="41F7B299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37,00%</w:t>
            </w:r>
          </w:p>
        </w:tc>
        <w:tc>
          <w:tcPr>
            <w:tcW w:w="1005" w:type="dxa"/>
          </w:tcPr>
          <w:p w14:paraId="568B7FBB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39,36%</w:t>
            </w:r>
          </w:p>
        </w:tc>
        <w:tc>
          <w:tcPr>
            <w:tcW w:w="1005" w:type="dxa"/>
          </w:tcPr>
          <w:p w14:paraId="3E2A57CA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39,83%</w:t>
            </w:r>
          </w:p>
        </w:tc>
        <w:tc>
          <w:tcPr>
            <w:tcW w:w="729" w:type="dxa"/>
          </w:tcPr>
          <w:p w14:paraId="2130ECBD" w14:textId="7C59C6B8" w:rsidR="0067101B" w:rsidRPr="00144914" w:rsidRDefault="006C0BA3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92" w:type="dxa"/>
          </w:tcPr>
          <w:p w14:paraId="5E85B6E0" w14:textId="23064DCF" w:rsidR="0067101B" w:rsidRPr="00144914" w:rsidRDefault="006C0BA3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35,12%</w:t>
            </w:r>
          </w:p>
        </w:tc>
      </w:tr>
      <w:tr w:rsidR="0067101B" w:rsidRPr="00144914" w14:paraId="1B52E287" w14:textId="4AC59DE5" w:rsidTr="006C0BA3">
        <w:tc>
          <w:tcPr>
            <w:tcW w:w="1291" w:type="dxa"/>
          </w:tcPr>
          <w:p w14:paraId="584F0B59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1227" w:type="dxa"/>
          </w:tcPr>
          <w:p w14:paraId="6B733144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27,43%</w:t>
            </w:r>
          </w:p>
        </w:tc>
        <w:tc>
          <w:tcPr>
            <w:tcW w:w="1005" w:type="dxa"/>
          </w:tcPr>
          <w:p w14:paraId="3D35F909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26,72%</w:t>
            </w:r>
          </w:p>
        </w:tc>
        <w:tc>
          <w:tcPr>
            <w:tcW w:w="1005" w:type="dxa"/>
          </w:tcPr>
          <w:p w14:paraId="5A9FA782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37,02%</w:t>
            </w:r>
          </w:p>
        </w:tc>
        <w:tc>
          <w:tcPr>
            <w:tcW w:w="1005" w:type="dxa"/>
          </w:tcPr>
          <w:p w14:paraId="62FCE7BB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30,51%</w:t>
            </w:r>
          </w:p>
        </w:tc>
        <w:tc>
          <w:tcPr>
            <w:tcW w:w="729" w:type="dxa"/>
          </w:tcPr>
          <w:p w14:paraId="53AA718E" w14:textId="22203CEB" w:rsidR="0067101B" w:rsidRPr="00144914" w:rsidRDefault="006C0BA3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92" w:type="dxa"/>
          </w:tcPr>
          <w:p w14:paraId="1A4730F6" w14:textId="5BF7DAF8" w:rsidR="0067101B" w:rsidRPr="00144914" w:rsidRDefault="006C0BA3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43,45%</w:t>
            </w:r>
          </w:p>
        </w:tc>
      </w:tr>
      <w:tr w:rsidR="0067101B" w:rsidRPr="00144914" w14:paraId="2FB70A46" w14:textId="382E0DE2" w:rsidTr="006C0BA3">
        <w:tc>
          <w:tcPr>
            <w:tcW w:w="1291" w:type="dxa"/>
          </w:tcPr>
          <w:p w14:paraId="55C9169B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neviem</w:t>
            </w:r>
          </w:p>
        </w:tc>
        <w:tc>
          <w:tcPr>
            <w:tcW w:w="1227" w:type="dxa"/>
          </w:tcPr>
          <w:p w14:paraId="1E750FAD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27,00%</w:t>
            </w:r>
          </w:p>
        </w:tc>
        <w:tc>
          <w:tcPr>
            <w:tcW w:w="1005" w:type="dxa"/>
          </w:tcPr>
          <w:p w14:paraId="0BE731BF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32,11%</w:t>
            </w:r>
          </w:p>
        </w:tc>
        <w:tc>
          <w:tcPr>
            <w:tcW w:w="1005" w:type="dxa"/>
          </w:tcPr>
          <w:p w14:paraId="3F6C3451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23,62%</w:t>
            </w:r>
          </w:p>
        </w:tc>
        <w:tc>
          <w:tcPr>
            <w:tcW w:w="1005" w:type="dxa"/>
          </w:tcPr>
          <w:p w14:paraId="2539A68C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29,66%</w:t>
            </w:r>
          </w:p>
        </w:tc>
        <w:tc>
          <w:tcPr>
            <w:tcW w:w="729" w:type="dxa"/>
          </w:tcPr>
          <w:p w14:paraId="5EC544F4" w14:textId="77CC27E2" w:rsidR="0067101B" w:rsidRPr="00144914" w:rsidRDefault="006C0BA3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</w:tcPr>
          <w:p w14:paraId="59D759A3" w14:textId="6FEE3765" w:rsidR="0067101B" w:rsidRPr="00144914" w:rsidRDefault="006C0BA3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18,45%</w:t>
            </w:r>
          </w:p>
        </w:tc>
      </w:tr>
      <w:tr w:rsidR="0067101B" w:rsidRPr="00144914" w14:paraId="3CCDAE90" w14:textId="3596A772" w:rsidTr="006C0BA3">
        <w:tc>
          <w:tcPr>
            <w:tcW w:w="1291" w:type="dxa"/>
          </w:tcPr>
          <w:p w14:paraId="1C11E8DD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27" w:type="dxa"/>
          </w:tcPr>
          <w:p w14:paraId="761F1A0F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22379EFF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4,17%</w:t>
            </w:r>
          </w:p>
        </w:tc>
        <w:tc>
          <w:tcPr>
            <w:tcW w:w="1005" w:type="dxa"/>
          </w:tcPr>
          <w:p w14:paraId="4ADB65B1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C05FD27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729" w:type="dxa"/>
          </w:tcPr>
          <w:p w14:paraId="1E7431DA" w14:textId="6E230687" w:rsidR="0067101B" w:rsidRPr="00144914" w:rsidRDefault="006C0BA3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14:paraId="6FA28319" w14:textId="7B42DBD7" w:rsidR="0067101B" w:rsidRPr="00144914" w:rsidRDefault="006C0BA3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2,98%</w:t>
            </w:r>
          </w:p>
        </w:tc>
      </w:tr>
      <w:tr w:rsidR="0067101B" w:rsidRPr="00144914" w14:paraId="26EB1FB4" w14:textId="488C493F" w:rsidTr="006C0BA3">
        <w:tc>
          <w:tcPr>
            <w:tcW w:w="1291" w:type="dxa"/>
          </w:tcPr>
          <w:p w14:paraId="39AEABA5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27" w:type="dxa"/>
          </w:tcPr>
          <w:p w14:paraId="7CFBB0E7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EBE978F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0C93CB6" w14:textId="1FC16770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</w:t>
            </w:r>
            <w:r w:rsidR="006C0BA3">
              <w:rPr>
                <w:rFonts w:ascii="Times New Roman" w:hAnsi="Times New Roman" w:cs="Times New Roman"/>
              </w:rPr>
              <w:t>,00</w:t>
            </w:r>
            <w:r w:rsidRPr="0014491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34511DA5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729" w:type="dxa"/>
          </w:tcPr>
          <w:p w14:paraId="79251E53" w14:textId="3CFAC7DE" w:rsidR="0067101B" w:rsidRPr="00144914" w:rsidRDefault="006C0BA3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992" w:type="dxa"/>
          </w:tcPr>
          <w:p w14:paraId="48E2D6C5" w14:textId="58B7EAE5" w:rsidR="0067101B" w:rsidRPr="00144914" w:rsidRDefault="006C0BA3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9BACE66" w14:textId="7E8CEC61" w:rsidR="006C0BA3" w:rsidRPr="006C0BA3" w:rsidRDefault="009C0C5B" w:rsidP="006C0BA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6C0BA3">
        <w:rPr>
          <w:rFonts w:ascii="Times New Roman" w:hAnsi="Times New Roman" w:cs="Times New Roman"/>
          <w:b/>
        </w:rPr>
        <w:t>Ste spokojný/á s poskytovanými službami v meste?</w:t>
      </w:r>
    </w:p>
    <w:p w14:paraId="218D26AD" w14:textId="77777777" w:rsidR="006C0BA3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14:paraId="1C8B4344" w14:textId="77777777" w:rsidR="006C0BA3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14:paraId="0E840B77" w14:textId="77777777" w:rsidR="006C0BA3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14:paraId="147199F9" w14:textId="77777777" w:rsidR="006C0BA3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14:paraId="7AA91DDB" w14:textId="77777777" w:rsidR="006C0BA3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14:paraId="12C3CB13" w14:textId="77777777" w:rsidR="006C0BA3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14:paraId="7D4AAC96" w14:textId="77777777" w:rsidR="006C0BA3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14:paraId="0F56A154" w14:textId="77777777" w:rsidR="006C0BA3" w:rsidRDefault="006C0BA3" w:rsidP="006C0BA3">
      <w:pPr>
        <w:pStyle w:val="Odsekzoznamu"/>
        <w:spacing w:after="0" w:line="240" w:lineRule="auto"/>
        <w:jc w:val="both"/>
        <w:rPr>
          <w:rFonts w:ascii="Times New Roman" w:hAnsi="Times New Roman" w:cs="Times New Roman"/>
        </w:rPr>
      </w:pPr>
    </w:p>
    <w:p w14:paraId="60B9436A" w14:textId="74498B85" w:rsidR="009C0C5B" w:rsidRPr="006C0BA3" w:rsidRDefault="00B91BD5" w:rsidP="006C0BA3">
      <w:pPr>
        <w:pStyle w:val="Odsekzoznamu"/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b/>
        </w:rPr>
      </w:pPr>
      <w:r w:rsidRPr="006C0BA3">
        <w:rPr>
          <w:rFonts w:ascii="Times New Roman" w:hAnsi="Times New Roman" w:cs="Times New Roman"/>
        </w:rPr>
        <w:t>Z</w:t>
      </w:r>
      <w:r w:rsidR="006C0BA3" w:rsidRPr="006C0BA3">
        <w:rPr>
          <w:rFonts w:ascii="Times New Roman" w:hAnsi="Times New Roman" w:cs="Times New Roman"/>
        </w:rPr>
        <w:t> odpovedí respondentov vyplýva, že oproti predošlým rokom</w:t>
      </w:r>
      <w:r w:rsidR="005A617C">
        <w:rPr>
          <w:rFonts w:ascii="Times New Roman" w:hAnsi="Times New Roman" w:cs="Times New Roman"/>
        </w:rPr>
        <w:t>,</w:t>
      </w:r>
      <w:r w:rsidR="006C0BA3" w:rsidRPr="006C0BA3">
        <w:rPr>
          <w:rFonts w:ascii="Times New Roman" w:hAnsi="Times New Roman" w:cs="Times New Roman"/>
        </w:rPr>
        <w:t xml:space="preserve"> </w:t>
      </w:r>
      <w:r w:rsidR="004506D9">
        <w:rPr>
          <w:rFonts w:ascii="Times New Roman" w:hAnsi="Times New Roman" w:cs="Times New Roman"/>
        </w:rPr>
        <w:t>v roku 2020</w:t>
      </w:r>
      <w:r w:rsidR="006C0BA3" w:rsidRPr="006C0BA3">
        <w:rPr>
          <w:rFonts w:ascii="Times New Roman" w:hAnsi="Times New Roman" w:cs="Times New Roman"/>
        </w:rPr>
        <w:t xml:space="preserve"> prevažuje </w:t>
      </w:r>
      <w:r w:rsidR="000701A7">
        <w:rPr>
          <w:rFonts w:ascii="Times New Roman" w:hAnsi="Times New Roman" w:cs="Times New Roman"/>
        </w:rPr>
        <w:t xml:space="preserve">všeobecne </w:t>
      </w:r>
      <w:r w:rsidR="006C0BA3" w:rsidRPr="006C0BA3">
        <w:rPr>
          <w:rFonts w:ascii="Times New Roman" w:hAnsi="Times New Roman" w:cs="Times New Roman"/>
        </w:rPr>
        <w:t>nespokojnosť respondentov s poskytovanými službami v meste (43,45%).</w:t>
      </w:r>
      <w:r w:rsidR="00BB135C">
        <w:rPr>
          <w:rFonts w:ascii="Times New Roman" w:hAnsi="Times New Roman" w:cs="Times New Roman"/>
        </w:rPr>
        <w:t xml:space="preserve"> Spokojných s poskytovanými službami </w:t>
      </w:r>
      <w:r w:rsidR="005A617C">
        <w:rPr>
          <w:rFonts w:ascii="Times New Roman" w:hAnsi="Times New Roman" w:cs="Times New Roman"/>
        </w:rPr>
        <w:t>bolo</w:t>
      </w:r>
      <w:r w:rsidR="00BB135C">
        <w:rPr>
          <w:rFonts w:ascii="Times New Roman" w:hAnsi="Times New Roman" w:cs="Times New Roman"/>
        </w:rPr>
        <w:t xml:space="preserve"> 35,12%</w:t>
      </w:r>
      <w:r w:rsidR="004506D9">
        <w:rPr>
          <w:rFonts w:ascii="Times New Roman" w:hAnsi="Times New Roman" w:cs="Times New Roman"/>
        </w:rPr>
        <w:t xml:space="preserve"> respondentov</w:t>
      </w:r>
      <w:r w:rsidR="00BB135C">
        <w:rPr>
          <w:rFonts w:ascii="Times New Roman" w:hAnsi="Times New Roman" w:cs="Times New Roman"/>
        </w:rPr>
        <w:t xml:space="preserve"> a 18,45% sa nevedelo jednoznačne rozhodnúť a zvolili možnosť neviem.</w:t>
      </w:r>
      <w:r w:rsidR="001079A6" w:rsidRPr="006C0BA3">
        <w:rPr>
          <w:rFonts w:ascii="Times New Roman" w:hAnsi="Times New Roman" w:cs="Times New Roman"/>
          <w:color w:val="FF0000"/>
        </w:rPr>
        <w:t xml:space="preserve"> </w:t>
      </w:r>
    </w:p>
    <w:p w14:paraId="6996ECA0" w14:textId="4CE3D1D1" w:rsidR="00BB135C" w:rsidRDefault="00BB135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F51445" w14:textId="77777777" w:rsidR="004506D9" w:rsidRDefault="004506D9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B67059" w14:textId="076738B2" w:rsidR="00BB135C" w:rsidRDefault="000701A7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DF6C208" wp14:editId="16DCE3E3">
            <wp:extent cx="3629025" cy="1885950"/>
            <wp:effectExtent l="0" t="0" r="9525" b="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12B619BC-271C-40CF-A963-693E88CEB9E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1AFE8D0" w14:textId="493145E2" w:rsidR="000701A7" w:rsidRDefault="000701A7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2A4B6A" w14:textId="77777777" w:rsidR="005977DB" w:rsidRPr="00144914" w:rsidRDefault="005977DB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 xml:space="preserve">4. </w:t>
      </w:r>
      <w:r w:rsidR="00144914">
        <w:rPr>
          <w:rFonts w:ascii="Times New Roman" w:hAnsi="Times New Roman" w:cs="Times New Roman"/>
          <w:b/>
        </w:rPr>
        <w:t xml:space="preserve"> </w:t>
      </w:r>
      <w:r w:rsidRPr="00144914">
        <w:rPr>
          <w:rFonts w:ascii="Times New Roman" w:hAnsi="Times New Roman" w:cs="Times New Roman"/>
          <w:b/>
        </w:rPr>
        <w:t>Ktoré služby v rámci mesta využívate najčastejšie? (max. 3 možnosti)</w:t>
      </w:r>
    </w:p>
    <w:p w14:paraId="6F9BE457" w14:textId="77777777" w:rsidR="005977DB" w:rsidRPr="00144914" w:rsidRDefault="005977DB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6BACE64" w14:textId="447A58C3" w:rsidR="00BB135C" w:rsidRPr="009A5238" w:rsidRDefault="00BB135C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135C">
        <w:rPr>
          <w:rFonts w:ascii="Times New Roman" w:hAnsi="Times New Roman" w:cs="Times New Roman"/>
        </w:rPr>
        <w:t xml:space="preserve">Respondenti za rok 2020 označovali za najviac využívané služby v roku 2020 najmä služby obchodných </w:t>
      </w:r>
      <w:r w:rsidR="004506D9">
        <w:rPr>
          <w:rFonts w:ascii="Times New Roman" w:hAnsi="Times New Roman" w:cs="Times New Roman"/>
        </w:rPr>
        <w:t>sietí</w:t>
      </w:r>
      <w:r w:rsidRPr="00BB135C">
        <w:rPr>
          <w:rFonts w:ascii="Times New Roman" w:hAnsi="Times New Roman" w:cs="Times New Roman"/>
        </w:rPr>
        <w:t xml:space="preserve"> (22,95%), stravovacie služby (21,82%), služby zdravotníctva (13,86%), služby finančných inštitúcií (12,95%) a služby kultúry a športu (12,05%).</w:t>
      </w:r>
      <w:r>
        <w:rPr>
          <w:rFonts w:ascii="Times New Roman" w:hAnsi="Times New Roman" w:cs="Times New Roman"/>
        </w:rPr>
        <w:t xml:space="preserve"> Oproti predchádzajúcim rokom môžeme vidieť nárast vo využívaní </w:t>
      </w:r>
      <w:r w:rsidR="009A5238">
        <w:rPr>
          <w:rFonts w:ascii="Times New Roman" w:hAnsi="Times New Roman" w:cs="Times New Roman"/>
        </w:rPr>
        <w:t>okrem stravovacích služieb aj v oblasti obchodných sietí (22,95%), služieb finančných inštitúcií (12,95%) a taktiež v remeselníckych službách</w:t>
      </w:r>
      <w:r w:rsidR="004506D9">
        <w:rPr>
          <w:rFonts w:ascii="Times New Roman" w:hAnsi="Times New Roman" w:cs="Times New Roman"/>
        </w:rPr>
        <w:t xml:space="preserve">. Naopak v ostatných službách v roku 2020 nastal pokles v ich využívaní resp. v hodnotení respondentov. </w:t>
      </w:r>
      <w:r w:rsidR="000701A7">
        <w:rPr>
          <w:rFonts w:ascii="Times New Roman" w:hAnsi="Times New Roman" w:cs="Times New Roman"/>
        </w:rPr>
        <w:t>Najmä v oblasti služieb dopravy, ubytovacích aj sociálnych služieb,  služieb bezpečnosti, vzdelávania, zdravotníctva.</w:t>
      </w:r>
    </w:p>
    <w:tbl>
      <w:tblPr>
        <w:tblStyle w:val="Mriekatabuky"/>
        <w:tblpPr w:leftFromText="141" w:rightFromText="141" w:vertAnchor="text" w:horzAnchor="margin" w:tblpX="108" w:tblpY="180"/>
        <w:tblW w:w="8926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34"/>
        <w:gridCol w:w="1134"/>
        <w:gridCol w:w="851"/>
        <w:gridCol w:w="1276"/>
      </w:tblGrid>
      <w:tr w:rsidR="009A5238" w:rsidRPr="00144914" w14:paraId="7A32B4E3" w14:textId="77777777" w:rsidTr="005A617C">
        <w:trPr>
          <w:trHeight w:val="160"/>
        </w:trPr>
        <w:tc>
          <w:tcPr>
            <w:tcW w:w="2263" w:type="dxa"/>
          </w:tcPr>
          <w:p w14:paraId="20A2CEE0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4B08D8" w14:textId="24AC1CF7" w:rsidR="009A5238" w:rsidRPr="00144914" w:rsidRDefault="009A5238" w:rsidP="005A617C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134" w:type="dxa"/>
          </w:tcPr>
          <w:p w14:paraId="399F2FE5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2017</w:t>
            </w:r>
          </w:p>
          <w:p w14:paraId="2AFD2D79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4DC64729" w14:textId="77777777" w:rsidR="009A5238" w:rsidRPr="00144914" w:rsidRDefault="009A5238" w:rsidP="009A5238">
            <w:pPr>
              <w:rPr>
                <w:rFonts w:ascii="Times New Roman" w:hAnsi="Times New Roman" w:cs="Times New Roman"/>
                <w:bCs/>
              </w:rPr>
            </w:pPr>
            <w:r w:rsidRPr="00144914">
              <w:rPr>
                <w:rFonts w:ascii="Times New Roman" w:hAnsi="Times New Roman" w:cs="Times New Roman"/>
                <w:bCs/>
              </w:rPr>
              <w:t>2018</w:t>
            </w:r>
          </w:p>
          <w:p w14:paraId="4AA4BF51" w14:textId="77777777" w:rsidR="009A5238" w:rsidRPr="00144914" w:rsidRDefault="009A5238" w:rsidP="009A5238">
            <w:pPr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7BEBCC37" w14:textId="77777777" w:rsidR="005A617C" w:rsidRDefault="009A5238" w:rsidP="009A5238">
            <w:pPr>
              <w:rPr>
                <w:rFonts w:ascii="Times New Roman" w:hAnsi="Times New Roman" w:cs="Times New Roman"/>
                <w:bCs/>
              </w:rPr>
            </w:pPr>
            <w:r w:rsidRPr="00E22D41">
              <w:rPr>
                <w:rFonts w:ascii="Times New Roman" w:hAnsi="Times New Roman" w:cs="Times New Roman"/>
                <w:bCs/>
              </w:rPr>
              <w:t xml:space="preserve">2019 </w:t>
            </w:r>
          </w:p>
          <w:p w14:paraId="2D4C74F2" w14:textId="23F7FE84" w:rsidR="009A5238" w:rsidRPr="00E22D41" w:rsidRDefault="009A5238" w:rsidP="009A5238">
            <w:pPr>
              <w:rPr>
                <w:rFonts w:ascii="Times New Roman" w:hAnsi="Times New Roman" w:cs="Times New Roman"/>
                <w:bCs/>
              </w:rPr>
            </w:pPr>
            <w:r w:rsidRPr="00E22D41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51" w:type="dxa"/>
          </w:tcPr>
          <w:p w14:paraId="692F3EAE" w14:textId="77777777" w:rsidR="009A5238" w:rsidRPr="00144914" w:rsidRDefault="009A5238" w:rsidP="009A5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276" w:type="dxa"/>
          </w:tcPr>
          <w:p w14:paraId="042CFDCE" w14:textId="77777777" w:rsidR="005A617C" w:rsidRDefault="009A5238" w:rsidP="009A5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  <w:r w:rsidR="000701A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4848016" w14:textId="6395C82B" w:rsidR="009A5238" w:rsidRPr="00144914" w:rsidRDefault="009A5238" w:rsidP="009A5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9A5238" w:rsidRPr="00144914" w14:paraId="11E2F4E7" w14:textId="77777777" w:rsidTr="005A617C">
        <w:trPr>
          <w:trHeight w:val="254"/>
        </w:trPr>
        <w:tc>
          <w:tcPr>
            <w:tcW w:w="2263" w:type="dxa"/>
          </w:tcPr>
          <w:p w14:paraId="0652740F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Stravovacie služby</w:t>
            </w:r>
          </w:p>
        </w:tc>
        <w:tc>
          <w:tcPr>
            <w:tcW w:w="1134" w:type="dxa"/>
          </w:tcPr>
          <w:p w14:paraId="243B2636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17,04%</w:t>
            </w:r>
          </w:p>
        </w:tc>
        <w:tc>
          <w:tcPr>
            <w:tcW w:w="1134" w:type="dxa"/>
          </w:tcPr>
          <w:p w14:paraId="0C35B964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19,89%</w:t>
            </w:r>
          </w:p>
        </w:tc>
        <w:tc>
          <w:tcPr>
            <w:tcW w:w="1134" w:type="dxa"/>
          </w:tcPr>
          <w:p w14:paraId="0415E7A8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20,60%</w:t>
            </w:r>
          </w:p>
        </w:tc>
        <w:tc>
          <w:tcPr>
            <w:tcW w:w="1134" w:type="dxa"/>
          </w:tcPr>
          <w:p w14:paraId="5764BF98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17,92%</w:t>
            </w:r>
          </w:p>
        </w:tc>
        <w:tc>
          <w:tcPr>
            <w:tcW w:w="851" w:type="dxa"/>
          </w:tcPr>
          <w:p w14:paraId="4F170076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76" w:type="dxa"/>
          </w:tcPr>
          <w:p w14:paraId="40798B54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21,82%</w:t>
            </w:r>
          </w:p>
        </w:tc>
      </w:tr>
      <w:tr w:rsidR="009A5238" w:rsidRPr="00144914" w14:paraId="7181D1E5" w14:textId="77777777" w:rsidTr="005A617C">
        <w:trPr>
          <w:trHeight w:val="254"/>
        </w:trPr>
        <w:tc>
          <w:tcPr>
            <w:tcW w:w="2263" w:type="dxa"/>
          </w:tcPr>
          <w:p w14:paraId="4AD9FE29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Ubytovacie služby</w:t>
            </w:r>
          </w:p>
        </w:tc>
        <w:tc>
          <w:tcPr>
            <w:tcW w:w="1134" w:type="dxa"/>
          </w:tcPr>
          <w:p w14:paraId="27F8463C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0,89%</w:t>
            </w:r>
          </w:p>
        </w:tc>
        <w:tc>
          <w:tcPr>
            <w:tcW w:w="1134" w:type="dxa"/>
          </w:tcPr>
          <w:p w14:paraId="7AAB2F61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0,57%</w:t>
            </w:r>
          </w:p>
        </w:tc>
        <w:tc>
          <w:tcPr>
            <w:tcW w:w="1134" w:type="dxa"/>
          </w:tcPr>
          <w:p w14:paraId="1445964D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0,69%</w:t>
            </w:r>
          </w:p>
        </w:tc>
        <w:tc>
          <w:tcPr>
            <w:tcW w:w="1134" w:type="dxa"/>
          </w:tcPr>
          <w:p w14:paraId="4CA3B767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1,95%</w:t>
            </w:r>
          </w:p>
        </w:tc>
        <w:tc>
          <w:tcPr>
            <w:tcW w:w="851" w:type="dxa"/>
          </w:tcPr>
          <w:p w14:paraId="3FBFC36F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B94B12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9A5238" w:rsidRPr="00144914" w14:paraId="0AA55CFF" w14:textId="77777777" w:rsidTr="005A617C">
        <w:trPr>
          <w:trHeight w:val="254"/>
        </w:trPr>
        <w:tc>
          <w:tcPr>
            <w:tcW w:w="2263" w:type="dxa"/>
          </w:tcPr>
          <w:p w14:paraId="1C5E2EA9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dopravy</w:t>
            </w:r>
          </w:p>
        </w:tc>
        <w:tc>
          <w:tcPr>
            <w:tcW w:w="1134" w:type="dxa"/>
          </w:tcPr>
          <w:p w14:paraId="6430D598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11,15%</w:t>
            </w:r>
          </w:p>
        </w:tc>
        <w:tc>
          <w:tcPr>
            <w:tcW w:w="1134" w:type="dxa"/>
          </w:tcPr>
          <w:p w14:paraId="407F1E02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7,36%</w:t>
            </w:r>
          </w:p>
        </w:tc>
        <w:tc>
          <w:tcPr>
            <w:tcW w:w="1134" w:type="dxa"/>
          </w:tcPr>
          <w:p w14:paraId="67AEFAE1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9,27%</w:t>
            </w:r>
          </w:p>
        </w:tc>
        <w:tc>
          <w:tcPr>
            <w:tcW w:w="1134" w:type="dxa"/>
          </w:tcPr>
          <w:p w14:paraId="3EDB86DE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8,31%</w:t>
            </w:r>
          </w:p>
        </w:tc>
        <w:tc>
          <w:tcPr>
            <w:tcW w:w="851" w:type="dxa"/>
          </w:tcPr>
          <w:p w14:paraId="06D1D987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14:paraId="3B92D294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5,68%</w:t>
            </w:r>
          </w:p>
        </w:tc>
      </w:tr>
      <w:tr w:rsidR="009A5238" w:rsidRPr="00144914" w14:paraId="37EC300C" w14:textId="77777777" w:rsidTr="005A617C">
        <w:trPr>
          <w:trHeight w:val="254"/>
        </w:trPr>
        <w:tc>
          <w:tcPr>
            <w:tcW w:w="2263" w:type="dxa"/>
          </w:tcPr>
          <w:p w14:paraId="04ED6554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bezpečnosti</w:t>
            </w:r>
          </w:p>
        </w:tc>
        <w:tc>
          <w:tcPr>
            <w:tcW w:w="1134" w:type="dxa"/>
          </w:tcPr>
          <w:p w14:paraId="2254EDF5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1,13%</w:t>
            </w:r>
          </w:p>
        </w:tc>
        <w:tc>
          <w:tcPr>
            <w:tcW w:w="1134" w:type="dxa"/>
          </w:tcPr>
          <w:p w14:paraId="2F398A73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0,96%</w:t>
            </w:r>
          </w:p>
        </w:tc>
        <w:tc>
          <w:tcPr>
            <w:tcW w:w="1134" w:type="dxa"/>
          </w:tcPr>
          <w:p w14:paraId="4D812B54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1,72%</w:t>
            </w:r>
          </w:p>
        </w:tc>
        <w:tc>
          <w:tcPr>
            <w:tcW w:w="1134" w:type="dxa"/>
          </w:tcPr>
          <w:p w14:paraId="6F680F47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1,63%</w:t>
            </w:r>
          </w:p>
        </w:tc>
        <w:tc>
          <w:tcPr>
            <w:tcW w:w="851" w:type="dxa"/>
          </w:tcPr>
          <w:p w14:paraId="061F07DD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6F7D6081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0,23%</w:t>
            </w:r>
          </w:p>
        </w:tc>
      </w:tr>
      <w:tr w:rsidR="009A5238" w:rsidRPr="00144914" w14:paraId="18C3DD8D" w14:textId="77777777" w:rsidTr="005A617C">
        <w:trPr>
          <w:trHeight w:val="254"/>
        </w:trPr>
        <w:tc>
          <w:tcPr>
            <w:tcW w:w="2263" w:type="dxa"/>
          </w:tcPr>
          <w:p w14:paraId="7AFC0782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kultúry a športu</w:t>
            </w:r>
          </w:p>
        </w:tc>
        <w:tc>
          <w:tcPr>
            <w:tcW w:w="1134" w:type="dxa"/>
          </w:tcPr>
          <w:p w14:paraId="31B90D8C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13,09%</w:t>
            </w:r>
          </w:p>
        </w:tc>
        <w:tc>
          <w:tcPr>
            <w:tcW w:w="1134" w:type="dxa"/>
          </w:tcPr>
          <w:p w14:paraId="23498F80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16,35%</w:t>
            </w:r>
          </w:p>
        </w:tc>
        <w:tc>
          <w:tcPr>
            <w:tcW w:w="1134" w:type="dxa"/>
          </w:tcPr>
          <w:p w14:paraId="5812DA98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15,56%</w:t>
            </w:r>
          </w:p>
        </w:tc>
        <w:tc>
          <w:tcPr>
            <w:tcW w:w="1134" w:type="dxa"/>
          </w:tcPr>
          <w:p w14:paraId="6658E2CA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13,36%</w:t>
            </w:r>
          </w:p>
        </w:tc>
        <w:tc>
          <w:tcPr>
            <w:tcW w:w="851" w:type="dxa"/>
          </w:tcPr>
          <w:p w14:paraId="7B015CF6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6" w:type="dxa"/>
          </w:tcPr>
          <w:p w14:paraId="7E5833B0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12,05%</w:t>
            </w:r>
          </w:p>
        </w:tc>
      </w:tr>
      <w:tr w:rsidR="009A5238" w:rsidRPr="00144914" w14:paraId="2707203D" w14:textId="77777777" w:rsidTr="005A617C">
        <w:trPr>
          <w:trHeight w:val="254"/>
        </w:trPr>
        <w:tc>
          <w:tcPr>
            <w:tcW w:w="2263" w:type="dxa"/>
          </w:tcPr>
          <w:p w14:paraId="2D173261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obchodných sietí</w:t>
            </w:r>
          </w:p>
        </w:tc>
        <w:tc>
          <w:tcPr>
            <w:tcW w:w="1134" w:type="dxa"/>
          </w:tcPr>
          <w:p w14:paraId="6DF48A01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19,87%</w:t>
            </w:r>
          </w:p>
        </w:tc>
        <w:tc>
          <w:tcPr>
            <w:tcW w:w="1134" w:type="dxa"/>
          </w:tcPr>
          <w:p w14:paraId="595F2F3D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19,69%</w:t>
            </w:r>
          </w:p>
        </w:tc>
        <w:tc>
          <w:tcPr>
            <w:tcW w:w="1134" w:type="dxa"/>
          </w:tcPr>
          <w:p w14:paraId="33A42023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19,57%</w:t>
            </w:r>
          </w:p>
        </w:tc>
        <w:tc>
          <w:tcPr>
            <w:tcW w:w="1134" w:type="dxa"/>
          </w:tcPr>
          <w:p w14:paraId="3A71A48C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17,75%</w:t>
            </w:r>
          </w:p>
        </w:tc>
        <w:tc>
          <w:tcPr>
            <w:tcW w:w="851" w:type="dxa"/>
          </w:tcPr>
          <w:p w14:paraId="34C273CA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76" w:type="dxa"/>
          </w:tcPr>
          <w:p w14:paraId="22E0D990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22,95%</w:t>
            </w:r>
          </w:p>
        </w:tc>
      </w:tr>
      <w:tr w:rsidR="009A5238" w:rsidRPr="00144914" w14:paraId="518E02FF" w14:textId="77777777" w:rsidTr="005A617C">
        <w:trPr>
          <w:trHeight w:val="254"/>
        </w:trPr>
        <w:tc>
          <w:tcPr>
            <w:tcW w:w="2263" w:type="dxa"/>
          </w:tcPr>
          <w:p w14:paraId="576C7D1B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vzdelávania</w:t>
            </w:r>
          </w:p>
        </w:tc>
        <w:tc>
          <w:tcPr>
            <w:tcW w:w="1134" w:type="dxa"/>
          </w:tcPr>
          <w:p w14:paraId="78085071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5,74%</w:t>
            </w:r>
          </w:p>
        </w:tc>
        <w:tc>
          <w:tcPr>
            <w:tcW w:w="1134" w:type="dxa"/>
          </w:tcPr>
          <w:p w14:paraId="720304DF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5,83%</w:t>
            </w:r>
          </w:p>
        </w:tc>
        <w:tc>
          <w:tcPr>
            <w:tcW w:w="1134" w:type="dxa"/>
          </w:tcPr>
          <w:p w14:paraId="78DEC8BB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6,41%</w:t>
            </w:r>
          </w:p>
        </w:tc>
        <w:tc>
          <w:tcPr>
            <w:tcW w:w="1134" w:type="dxa"/>
          </w:tcPr>
          <w:p w14:paraId="15C7B987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7,33%</w:t>
            </w:r>
          </w:p>
        </w:tc>
        <w:tc>
          <w:tcPr>
            <w:tcW w:w="851" w:type="dxa"/>
          </w:tcPr>
          <w:p w14:paraId="2A2532CE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14:paraId="701ADC9A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4,77%</w:t>
            </w:r>
          </w:p>
        </w:tc>
      </w:tr>
      <w:tr w:rsidR="009A5238" w:rsidRPr="00144914" w14:paraId="7BB660B6" w14:textId="77777777" w:rsidTr="005A617C">
        <w:trPr>
          <w:trHeight w:val="254"/>
        </w:trPr>
        <w:tc>
          <w:tcPr>
            <w:tcW w:w="2263" w:type="dxa"/>
          </w:tcPr>
          <w:p w14:paraId="5015BEA3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Sociálne služby</w:t>
            </w:r>
          </w:p>
        </w:tc>
        <w:tc>
          <w:tcPr>
            <w:tcW w:w="1134" w:type="dxa"/>
          </w:tcPr>
          <w:p w14:paraId="6D3F506C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1,45%</w:t>
            </w:r>
          </w:p>
        </w:tc>
        <w:tc>
          <w:tcPr>
            <w:tcW w:w="1134" w:type="dxa"/>
          </w:tcPr>
          <w:p w14:paraId="30FD3DF0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0,67%</w:t>
            </w:r>
          </w:p>
        </w:tc>
        <w:tc>
          <w:tcPr>
            <w:tcW w:w="1134" w:type="dxa"/>
          </w:tcPr>
          <w:p w14:paraId="7E3E0004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2,06%</w:t>
            </w:r>
          </w:p>
        </w:tc>
        <w:tc>
          <w:tcPr>
            <w:tcW w:w="1134" w:type="dxa"/>
          </w:tcPr>
          <w:p w14:paraId="2B93A5DF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4,56%</w:t>
            </w:r>
          </w:p>
        </w:tc>
        <w:tc>
          <w:tcPr>
            <w:tcW w:w="851" w:type="dxa"/>
          </w:tcPr>
          <w:p w14:paraId="5A4F1EC6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285C65B4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0,45%</w:t>
            </w:r>
          </w:p>
        </w:tc>
      </w:tr>
      <w:tr w:rsidR="009A5238" w:rsidRPr="00144914" w14:paraId="2E79F374" w14:textId="77777777" w:rsidTr="005A617C">
        <w:trPr>
          <w:trHeight w:val="254"/>
        </w:trPr>
        <w:tc>
          <w:tcPr>
            <w:tcW w:w="2263" w:type="dxa"/>
          </w:tcPr>
          <w:p w14:paraId="1EA91A69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zdravotníctva</w:t>
            </w:r>
          </w:p>
        </w:tc>
        <w:tc>
          <w:tcPr>
            <w:tcW w:w="1134" w:type="dxa"/>
          </w:tcPr>
          <w:p w14:paraId="5866DE06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16,72%</w:t>
            </w:r>
          </w:p>
        </w:tc>
        <w:tc>
          <w:tcPr>
            <w:tcW w:w="1134" w:type="dxa"/>
          </w:tcPr>
          <w:p w14:paraId="7D6068A3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15,01%</w:t>
            </w:r>
          </w:p>
        </w:tc>
        <w:tc>
          <w:tcPr>
            <w:tcW w:w="1134" w:type="dxa"/>
          </w:tcPr>
          <w:p w14:paraId="769B3AF5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14,07%</w:t>
            </w:r>
          </w:p>
        </w:tc>
        <w:tc>
          <w:tcPr>
            <w:tcW w:w="1134" w:type="dxa"/>
          </w:tcPr>
          <w:p w14:paraId="3C31D20C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15,96%</w:t>
            </w:r>
          </w:p>
        </w:tc>
        <w:tc>
          <w:tcPr>
            <w:tcW w:w="851" w:type="dxa"/>
          </w:tcPr>
          <w:p w14:paraId="5E53F8BD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6" w:type="dxa"/>
          </w:tcPr>
          <w:p w14:paraId="567A5774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13,86%</w:t>
            </w:r>
          </w:p>
        </w:tc>
      </w:tr>
      <w:tr w:rsidR="009A5238" w:rsidRPr="00144914" w14:paraId="4236DB74" w14:textId="77777777" w:rsidTr="005A617C">
        <w:trPr>
          <w:trHeight w:val="254"/>
        </w:trPr>
        <w:tc>
          <w:tcPr>
            <w:tcW w:w="2263" w:type="dxa"/>
          </w:tcPr>
          <w:p w14:paraId="177D7BB7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finančných inštitúcií</w:t>
            </w:r>
          </w:p>
        </w:tc>
        <w:tc>
          <w:tcPr>
            <w:tcW w:w="1134" w:type="dxa"/>
          </w:tcPr>
          <w:p w14:paraId="43FFD566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12,36%</w:t>
            </w:r>
          </w:p>
        </w:tc>
        <w:tc>
          <w:tcPr>
            <w:tcW w:w="1134" w:type="dxa"/>
          </w:tcPr>
          <w:p w14:paraId="48AA938E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11,85%</w:t>
            </w:r>
          </w:p>
        </w:tc>
        <w:tc>
          <w:tcPr>
            <w:tcW w:w="1134" w:type="dxa"/>
          </w:tcPr>
          <w:p w14:paraId="52EB7ED5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8,01%</w:t>
            </w:r>
          </w:p>
        </w:tc>
        <w:tc>
          <w:tcPr>
            <w:tcW w:w="1134" w:type="dxa"/>
          </w:tcPr>
          <w:p w14:paraId="2F6D9FD3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10,10%</w:t>
            </w:r>
          </w:p>
        </w:tc>
        <w:tc>
          <w:tcPr>
            <w:tcW w:w="851" w:type="dxa"/>
          </w:tcPr>
          <w:p w14:paraId="1B993174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6" w:type="dxa"/>
          </w:tcPr>
          <w:p w14:paraId="5F0AF3C6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12,95%</w:t>
            </w:r>
          </w:p>
        </w:tc>
      </w:tr>
      <w:tr w:rsidR="009A5238" w:rsidRPr="00144914" w14:paraId="053104E6" w14:textId="77777777" w:rsidTr="005A617C">
        <w:trPr>
          <w:trHeight w:val="254"/>
        </w:trPr>
        <w:tc>
          <w:tcPr>
            <w:tcW w:w="2263" w:type="dxa"/>
          </w:tcPr>
          <w:p w14:paraId="4D8DD9E4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Špeciálne služby</w:t>
            </w:r>
          </w:p>
        </w:tc>
        <w:tc>
          <w:tcPr>
            <w:tcW w:w="1134" w:type="dxa"/>
          </w:tcPr>
          <w:p w14:paraId="55ECD71E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0,24%</w:t>
            </w:r>
          </w:p>
        </w:tc>
        <w:tc>
          <w:tcPr>
            <w:tcW w:w="1134" w:type="dxa"/>
          </w:tcPr>
          <w:p w14:paraId="7A058B30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0,86%</w:t>
            </w:r>
          </w:p>
        </w:tc>
        <w:tc>
          <w:tcPr>
            <w:tcW w:w="1134" w:type="dxa"/>
          </w:tcPr>
          <w:p w14:paraId="41B9A2DA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0,23%</w:t>
            </w:r>
          </w:p>
        </w:tc>
        <w:tc>
          <w:tcPr>
            <w:tcW w:w="1134" w:type="dxa"/>
          </w:tcPr>
          <w:p w14:paraId="09A96D20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0,33%</w:t>
            </w:r>
          </w:p>
        </w:tc>
        <w:tc>
          <w:tcPr>
            <w:tcW w:w="851" w:type="dxa"/>
          </w:tcPr>
          <w:p w14:paraId="43CC15A1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07669364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0,45%</w:t>
            </w:r>
          </w:p>
        </w:tc>
      </w:tr>
      <w:tr w:rsidR="009A5238" w:rsidRPr="00144914" w14:paraId="2C54AC10" w14:textId="77777777" w:rsidTr="005A617C">
        <w:trPr>
          <w:trHeight w:val="254"/>
        </w:trPr>
        <w:tc>
          <w:tcPr>
            <w:tcW w:w="2263" w:type="dxa"/>
          </w:tcPr>
          <w:p w14:paraId="4495AD6B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Remeselnícke služby</w:t>
            </w:r>
          </w:p>
        </w:tc>
        <w:tc>
          <w:tcPr>
            <w:tcW w:w="1134" w:type="dxa"/>
          </w:tcPr>
          <w:p w14:paraId="3D2AAEBF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0,32%</w:t>
            </w:r>
          </w:p>
        </w:tc>
        <w:tc>
          <w:tcPr>
            <w:tcW w:w="1134" w:type="dxa"/>
          </w:tcPr>
          <w:p w14:paraId="297EBD2A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134" w:type="dxa"/>
          </w:tcPr>
          <w:p w14:paraId="7E2BBDAF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1,49%</w:t>
            </w:r>
          </w:p>
        </w:tc>
        <w:tc>
          <w:tcPr>
            <w:tcW w:w="1134" w:type="dxa"/>
          </w:tcPr>
          <w:p w14:paraId="6F18E313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0,65%</w:t>
            </w:r>
          </w:p>
        </w:tc>
        <w:tc>
          <w:tcPr>
            <w:tcW w:w="851" w:type="dxa"/>
          </w:tcPr>
          <w:p w14:paraId="28CC3D86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14:paraId="3E610DA1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4,77%</w:t>
            </w:r>
          </w:p>
        </w:tc>
      </w:tr>
      <w:tr w:rsidR="009A5238" w:rsidRPr="00144914" w14:paraId="0F9F59DE" w14:textId="77777777" w:rsidTr="005A617C">
        <w:trPr>
          <w:trHeight w:val="254"/>
        </w:trPr>
        <w:tc>
          <w:tcPr>
            <w:tcW w:w="2263" w:type="dxa"/>
          </w:tcPr>
          <w:p w14:paraId="47599BBB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53B83E6F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34" w:type="dxa"/>
          </w:tcPr>
          <w:p w14:paraId="5E3FF892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134" w:type="dxa"/>
          </w:tcPr>
          <w:p w14:paraId="572FE77B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0,34%</w:t>
            </w:r>
          </w:p>
        </w:tc>
        <w:tc>
          <w:tcPr>
            <w:tcW w:w="1134" w:type="dxa"/>
          </w:tcPr>
          <w:p w14:paraId="63D04FD8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0,16%</w:t>
            </w:r>
          </w:p>
        </w:tc>
        <w:tc>
          <w:tcPr>
            <w:tcW w:w="851" w:type="dxa"/>
          </w:tcPr>
          <w:p w14:paraId="4993FC77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4949C1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</w:tr>
      <w:tr w:rsidR="009A5238" w:rsidRPr="00144914" w14:paraId="338169A5" w14:textId="77777777" w:rsidTr="005A617C">
        <w:trPr>
          <w:trHeight w:val="254"/>
        </w:trPr>
        <w:tc>
          <w:tcPr>
            <w:tcW w:w="2263" w:type="dxa"/>
          </w:tcPr>
          <w:p w14:paraId="6F474A93" w14:textId="77777777" w:rsidR="009A5238" w:rsidRPr="00144914" w:rsidRDefault="009A5238" w:rsidP="009A5238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1D04DAB2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5E46AAB7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58101654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7C358B46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1" w:type="dxa"/>
          </w:tcPr>
          <w:p w14:paraId="2D2CF8D0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276" w:type="dxa"/>
          </w:tcPr>
          <w:p w14:paraId="31520B1F" w14:textId="77777777" w:rsidR="009A5238" w:rsidRPr="00144914" w:rsidRDefault="009A5238" w:rsidP="009A52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34234FBA" w14:textId="48999535" w:rsidR="0024325B" w:rsidRPr="00144914" w:rsidRDefault="0024325B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B65422" w14:textId="77777777" w:rsidR="0024325B" w:rsidRPr="00144914" w:rsidRDefault="0024325B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C673B7" w14:textId="77777777" w:rsidR="00586A00" w:rsidRPr="00144914" w:rsidRDefault="00586A00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>5.</w:t>
      </w:r>
      <w:r w:rsidRPr="00144914">
        <w:rPr>
          <w:rFonts w:ascii="Times New Roman" w:hAnsi="Times New Roman" w:cs="Times New Roman"/>
        </w:rPr>
        <w:t xml:space="preserve"> </w:t>
      </w:r>
      <w:r w:rsidR="00144914">
        <w:rPr>
          <w:rFonts w:ascii="Times New Roman" w:hAnsi="Times New Roman" w:cs="Times New Roman"/>
        </w:rPr>
        <w:t xml:space="preserve"> </w:t>
      </w:r>
      <w:r w:rsidRPr="00144914">
        <w:rPr>
          <w:rFonts w:ascii="Times New Roman" w:hAnsi="Times New Roman" w:cs="Times New Roman"/>
          <w:b/>
        </w:rPr>
        <w:t>Ktoré z nasledujúcich služieb Vám v Šali najviac chýbajú? (Vyberte max. 3 možnosti)</w:t>
      </w:r>
    </w:p>
    <w:p w14:paraId="42522BBE" w14:textId="77777777" w:rsidR="008D197A" w:rsidRPr="00144914" w:rsidRDefault="008D197A" w:rsidP="00144914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108" w:tblpY="29"/>
        <w:tblW w:w="8926" w:type="dxa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1134"/>
        <w:gridCol w:w="1134"/>
        <w:gridCol w:w="1134"/>
        <w:gridCol w:w="851"/>
        <w:gridCol w:w="1134"/>
      </w:tblGrid>
      <w:tr w:rsidR="0067101B" w:rsidRPr="00144914" w14:paraId="48F04C2E" w14:textId="6EAEFCC0" w:rsidTr="005A617C">
        <w:trPr>
          <w:trHeight w:val="160"/>
        </w:trPr>
        <w:tc>
          <w:tcPr>
            <w:tcW w:w="2405" w:type="dxa"/>
          </w:tcPr>
          <w:p w14:paraId="6564E007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132A6B" w14:textId="2BE2FF3F" w:rsidR="0067101B" w:rsidRPr="00144914" w:rsidRDefault="0067101B" w:rsidP="000701A7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134" w:type="dxa"/>
          </w:tcPr>
          <w:p w14:paraId="524F0CA8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2017</w:t>
            </w:r>
          </w:p>
          <w:p w14:paraId="3DA5754E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0F91F6DF" w14:textId="77777777" w:rsidR="0067101B" w:rsidRPr="00144914" w:rsidRDefault="0067101B" w:rsidP="00144914">
            <w:pPr>
              <w:rPr>
                <w:rFonts w:ascii="Times New Roman" w:hAnsi="Times New Roman" w:cs="Times New Roman"/>
                <w:bCs/>
              </w:rPr>
            </w:pPr>
            <w:r w:rsidRPr="00144914">
              <w:rPr>
                <w:rFonts w:ascii="Times New Roman" w:hAnsi="Times New Roman" w:cs="Times New Roman"/>
                <w:bCs/>
              </w:rPr>
              <w:t>2018</w:t>
            </w:r>
          </w:p>
          <w:p w14:paraId="6DB89210" w14:textId="77777777" w:rsidR="0067101B" w:rsidRPr="00144914" w:rsidRDefault="0067101B" w:rsidP="00144914">
            <w:pPr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4751B0CA" w14:textId="77777777" w:rsidR="005A617C" w:rsidRDefault="0067101B" w:rsidP="00144914">
            <w:pPr>
              <w:rPr>
                <w:rFonts w:ascii="Times New Roman" w:hAnsi="Times New Roman" w:cs="Times New Roman"/>
                <w:bCs/>
              </w:rPr>
            </w:pPr>
            <w:r w:rsidRPr="00E22D41">
              <w:rPr>
                <w:rFonts w:ascii="Times New Roman" w:hAnsi="Times New Roman" w:cs="Times New Roman"/>
                <w:bCs/>
              </w:rPr>
              <w:t xml:space="preserve">2019 </w:t>
            </w:r>
          </w:p>
          <w:p w14:paraId="1110B4AF" w14:textId="57573323" w:rsidR="0067101B" w:rsidRPr="00E22D41" w:rsidRDefault="0067101B" w:rsidP="00144914">
            <w:pPr>
              <w:rPr>
                <w:rFonts w:ascii="Times New Roman" w:hAnsi="Times New Roman" w:cs="Times New Roman"/>
                <w:bCs/>
              </w:rPr>
            </w:pPr>
            <w:r w:rsidRPr="00E22D41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51" w:type="dxa"/>
          </w:tcPr>
          <w:p w14:paraId="4887DBE1" w14:textId="76CA63D7" w:rsidR="0067101B" w:rsidRPr="00144914" w:rsidRDefault="0067101B" w:rsidP="00144914">
            <w:pPr>
              <w:rPr>
                <w:rFonts w:ascii="Times New Roman" w:hAnsi="Times New Roman" w:cs="Times New Roman"/>
                <w:b/>
              </w:rPr>
            </w:pPr>
            <w:r w:rsidRPr="005A617C">
              <w:rPr>
                <w:rFonts w:ascii="Times New Roman" w:hAnsi="Times New Roman" w:cs="Times New Roman"/>
                <w:b/>
              </w:rPr>
              <w:t>Počet</w:t>
            </w:r>
            <w:r w:rsidRPr="005A617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4" w:type="dxa"/>
          </w:tcPr>
          <w:p w14:paraId="31DCE76F" w14:textId="77777777" w:rsidR="005A617C" w:rsidRDefault="0067101B" w:rsidP="001449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  <w:p w14:paraId="4A234C1C" w14:textId="4D1175B1" w:rsidR="0067101B" w:rsidRPr="00144914" w:rsidRDefault="0067101B" w:rsidP="001449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67101B" w:rsidRPr="00144914" w14:paraId="0B2EEE79" w14:textId="472B997A" w:rsidTr="005A617C">
        <w:tc>
          <w:tcPr>
            <w:tcW w:w="2405" w:type="dxa"/>
          </w:tcPr>
          <w:p w14:paraId="45A759CD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Stravovacie služby</w:t>
            </w:r>
          </w:p>
        </w:tc>
        <w:tc>
          <w:tcPr>
            <w:tcW w:w="1134" w:type="dxa"/>
          </w:tcPr>
          <w:p w14:paraId="402CE63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3,01%</w:t>
            </w:r>
          </w:p>
        </w:tc>
        <w:tc>
          <w:tcPr>
            <w:tcW w:w="1134" w:type="dxa"/>
          </w:tcPr>
          <w:p w14:paraId="15879BAD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2,90%</w:t>
            </w:r>
          </w:p>
        </w:tc>
        <w:tc>
          <w:tcPr>
            <w:tcW w:w="1134" w:type="dxa"/>
          </w:tcPr>
          <w:p w14:paraId="0E6C0654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3,86%</w:t>
            </w:r>
          </w:p>
        </w:tc>
        <w:tc>
          <w:tcPr>
            <w:tcW w:w="1134" w:type="dxa"/>
          </w:tcPr>
          <w:p w14:paraId="44A1B87A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6,07%</w:t>
            </w:r>
          </w:p>
        </w:tc>
        <w:tc>
          <w:tcPr>
            <w:tcW w:w="851" w:type="dxa"/>
          </w:tcPr>
          <w:p w14:paraId="0B3AE4EE" w14:textId="630AF947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14:paraId="6EABA5D9" w14:textId="610C3A4A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3,02%</w:t>
            </w:r>
          </w:p>
        </w:tc>
      </w:tr>
      <w:tr w:rsidR="0067101B" w:rsidRPr="00144914" w14:paraId="2BEFF9C4" w14:textId="4A066F71" w:rsidTr="005A617C">
        <w:tc>
          <w:tcPr>
            <w:tcW w:w="2405" w:type="dxa"/>
          </w:tcPr>
          <w:p w14:paraId="227F5CBE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Ubytovacie služby</w:t>
            </w:r>
          </w:p>
        </w:tc>
        <w:tc>
          <w:tcPr>
            <w:tcW w:w="1134" w:type="dxa"/>
          </w:tcPr>
          <w:p w14:paraId="0B15B52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3,01%</w:t>
            </w:r>
          </w:p>
        </w:tc>
        <w:tc>
          <w:tcPr>
            <w:tcW w:w="1134" w:type="dxa"/>
          </w:tcPr>
          <w:p w14:paraId="5AD246C5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1,93%</w:t>
            </w:r>
          </w:p>
        </w:tc>
        <w:tc>
          <w:tcPr>
            <w:tcW w:w="1134" w:type="dxa"/>
          </w:tcPr>
          <w:p w14:paraId="4FF1CB9B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3,31%</w:t>
            </w:r>
          </w:p>
        </w:tc>
        <w:tc>
          <w:tcPr>
            <w:tcW w:w="1134" w:type="dxa"/>
          </w:tcPr>
          <w:p w14:paraId="1152AE2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4,99%</w:t>
            </w:r>
          </w:p>
        </w:tc>
        <w:tc>
          <w:tcPr>
            <w:tcW w:w="851" w:type="dxa"/>
          </w:tcPr>
          <w:p w14:paraId="10F0B810" w14:textId="370A1134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14:paraId="73EE1465" w14:textId="6D7806BE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1,65%</w:t>
            </w:r>
          </w:p>
        </w:tc>
      </w:tr>
      <w:tr w:rsidR="0067101B" w:rsidRPr="00144914" w14:paraId="4DB9EA7F" w14:textId="0F915870" w:rsidTr="005A617C">
        <w:tc>
          <w:tcPr>
            <w:tcW w:w="2405" w:type="dxa"/>
          </w:tcPr>
          <w:p w14:paraId="304DA7C0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dopravy</w:t>
            </w:r>
          </w:p>
        </w:tc>
        <w:tc>
          <w:tcPr>
            <w:tcW w:w="1134" w:type="dxa"/>
          </w:tcPr>
          <w:p w14:paraId="2E29388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6,88%</w:t>
            </w:r>
          </w:p>
        </w:tc>
        <w:tc>
          <w:tcPr>
            <w:tcW w:w="1134" w:type="dxa"/>
          </w:tcPr>
          <w:p w14:paraId="7E6A93B1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6,03%</w:t>
            </w:r>
          </w:p>
        </w:tc>
        <w:tc>
          <w:tcPr>
            <w:tcW w:w="1134" w:type="dxa"/>
          </w:tcPr>
          <w:p w14:paraId="59B0E8C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5,10%</w:t>
            </w:r>
          </w:p>
        </w:tc>
        <w:tc>
          <w:tcPr>
            <w:tcW w:w="1134" w:type="dxa"/>
          </w:tcPr>
          <w:p w14:paraId="7602350B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6,29%</w:t>
            </w:r>
          </w:p>
        </w:tc>
        <w:tc>
          <w:tcPr>
            <w:tcW w:w="851" w:type="dxa"/>
          </w:tcPr>
          <w:p w14:paraId="791441B5" w14:textId="55DC6B75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14:paraId="55FA69F9" w14:textId="016DAF70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5,49%</w:t>
            </w:r>
          </w:p>
        </w:tc>
      </w:tr>
      <w:tr w:rsidR="0067101B" w:rsidRPr="00144914" w14:paraId="4C110919" w14:textId="02C05286" w:rsidTr="005A617C">
        <w:tc>
          <w:tcPr>
            <w:tcW w:w="2405" w:type="dxa"/>
          </w:tcPr>
          <w:p w14:paraId="7065DB95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bezpečnosti</w:t>
            </w:r>
          </w:p>
        </w:tc>
        <w:tc>
          <w:tcPr>
            <w:tcW w:w="1134" w:type="dxa"/>
          </w:tcPr>
          <w:p w14:paraId="0EA5CDFB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10,32%</w:t>
            </w:r>
          </w:p>
        </w:tc>
        <w:tc>
          <w:tcPr>
            <w:tcW w:w="1134" w:type="dxa"/>
          </w:tcPr>
          <w:p w14:paraId="09DBCA9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10,74%</w:t>
            </w:r>
          </w:p>
        </w:tc>
        <w:tc>
          <w:tcPr>
            <w:tcW w:w="1134" w:type="dxa"/>
          </w:tcPr>
          <w:p w14:paraId="4FF6A884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8,69%</w:t>
            </w:r>
          </w:p>
        </w:tc>
        <w:tc>
          <w:tcPr>
            <w:tcW w:w="1134" w:type="dxa"/>
          </w:tcPr>
          <w:p w14:paraId="06E2F657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6,07%</w:t>
            </w:r>
          </w:p>
        </w:tc>
        <w:tc>
          <w:tcPr>
            <w:tcW w:w="851" w:type="dxa"/>
          </w:tcPr>
          <w:p w14:paraId="71C14F0F" w14:textId="75A9D181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272A82B9" w14:textId="0323C65F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4,40%</w:t>
            </w:r>
          </w:p>
        </w:tc>
      </w:tr>
      <w:tr w:rsidR="0067101B" w:rsidRPr="00144914" w14:paraId="6780C395" w14:textId="24E5B4D9" w:rsidTr="005A617C">
        <w:tc>
          <w:tcPr>
            <w:tcW w:w="2405" w:type="dxa"/>
          </w:tcPr>
          <w:p w14:paraId="4496E557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kultúry a športu</w:t>
            </w:r>
          </w:p>
        </w:tc>
        <w:tc>
          <w:tcPr>
            <w:tcW w:w="1134" w:type="dxa"/>
          </w:tcPr>
          <w:p w14:paraId="6BE90B9A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13,74%</w:t>
            </w:r>
          </w:p>
        </w:tc>
        <w:tc>
          <w:tcPr>
            <w:tcW w:w="1134" w:type="dxa"/>
          </w:tcPr>
          <w:p w14:paraId="666EFA5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11,22%</w:t>
            </w:r>
          </w:p>
        </w:tc>
        <w:tc>
          <w:tcPr>
            <w:tcW w:w="1134" w:type="dxa"/>
          </w:tcPr>
          <w:p w14:paraId="4A86F54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14,35%</w:t>
            </w:r>
          </w:p>
        </w:tc>
        <w:tc>
          <w:tcPr>
            <w:tcW w:w="1134" w:type="dxa"/>
          </w:tcPr>
          <w:p w14:paraId="69F49839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12,58%</w:t>
            </w:r>
          </w:p>
        </w:tc>
        <w:tc>
          <w:tcPr>
            <w:tcW w:w="851" w:type="dxa"/>
          </w:tcPr>
          <w:p w14:paraId="28F08759" w14:textId="702B993B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34" w:type="dxa"/>
          </w:tcPr>
          <w:p w14:paraId="1B57B7CF" w14:textId="00CC2CE0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24,45%</w:t>
            </w:r>
          </w:p>
        </w:tc>
      </w:tr>
      <w:tr w:rsidR="0067101B" w:rsidRPr="00144914" w14:paraId="3B242256" w14:textId="0F3344E9" w:rsidTr="005A617C">
        <w:tc>
          <w:tcPr>
            <w:tcW w:w="2405" w:type="dxa"/>
          </w:tcPr>
          <w:p w14:paraId="51DC1527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obchodných sietí</w:t>
            </w:r>
          </w:p>
        </w:tc>
        <w:tc>
          <w:tcPr>
            <w:tcW w:w="1134" w:type="dxa"/>
          </w:tcPr>
          <w:p w14:paraId="032453D6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11,08%</w:t>
            </w:r>
          </w:p>
        </w:tc>
        <w:tc>
          <w:tcPr>
            <w:tcW w:w="1134" w:type="dxa"/>
          </w:tcPr>
          <w:p w14:paraId="23B0E3FA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11,58%</w:t>
            </w:r>
          </w:p>
        </w:tc>
        <w:tc>
          <w:tcPr>
            <w:tcW w:w="1134" w:type="dxa"/>
          </w:tcPr>
          <w:p w14:paraId="5426C03E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11,03%</w:t>
            </w:r>
          </w:p>
        </w:tc>
        <w:tc>
          <w:tcPr>
            <w:tcW w:w="1134" w:type="dxa"/>
          </w:tcPr>
          <w:p w14:paraId="2BFD9AB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10,41%</w:t>
            </w:r>
          </w:p>
        </w:tc>
        <w:tc>
          <w:tcPr>
            <w:tcW w:w="851" w:type="dxa"/>
          </w:tcPr>
          <w:p w14:paraId="480AFADB" w14:textId="18F21DC1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</w:tcPr>
          <w:p w14:paraId="3CE767C6" w14:textId="356D7DA0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11,26%</w:t>
            </w:r>
          </w:p>
        </w:tc>
      </w:tr>
      <w:tr w:rsidR="0067101B" w:rsidRPr="00144914" w14:paraId="34D3E8CA" w14:textId="1484FB90" w:rsidTr="005A617C">
        <w:tc>
          <w:tcPr>
            <w:tcW w:w="2405" w:type="dxa"/>
          </w:tcPr>
          <w:p w14:paraId="74461342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vzdelávania</w:t>
            </w:r>
          </w:p>
        </w:tc>
        <w:tc>
          <w:tcPr>
            <w:tcW w:w="1134" w:type="dxa"/>
          </w:tcPr>
          <w:p w14:paraId="3F5DB8E6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6,45%</w:t>
            </w:r>
          </w:p>
        </w:tc>
        <w:tc>
          <w:tcPr>
            <w:tcW w:w="1134" w:type="dxa"/>
          </w:tcPr>
          <w:p w14:paraId="098B1504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6,39%</w:t>
            </w:r>
          </w:p>
        </w:tc>
        <w:tc>
          <w:tcPr>
            <w:tcW w:w="1134" w:type="dxa"/>
          </w:tcPr>
          <w:p w14:paraId="37B1FC8A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6,21%</w:t>
            </w:r>
          </w:p>
        </w:tc>
        <w:tc>
          <w:tcPr>
            <w:tcW w:w="1134" w:type="dxa"/>
          </w:tcPr>
          <w:p w14:paraId="1765BB6C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6,51%</w:t>
            </w:r>
          </w:p>
        </w:tc>
        <w:tc>
          <w:tcPr>
            <w:tcW w:w="851" w:type="dxa"/>
          </w:tcPr>
          <w:p w14:paraId="72347002" w14:textId="22DBF24F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14:paraId="4CB3749D" w14:textId="418867E7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6,04%</w:t>
            </w:r>
          </w:p>
        </w:tc>
      </w:tr>
      <w:tr w:rsidR="0067101B" w:rsidRPr="00144914" w14:paraId="5CE397A6" w14:textId="1B8D98CF" w:rsidTr="005A617C">
        <w:tc>
          <w:tcPr>
            <w:tcW w:w="2405" w:type="dxa"/>
          </w:tcPr>
          <w:p w14:paraId="40965CF5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Sociálne služby</w:t>
            </w:r>
          </w:p>
        </w:tc>
        <w:tc>
          <w:tcPr>
            <w:tcW w:w="1134" w:type="dxa"/>
          </w:tcPr>
          <w:p w14:paraId="6378F91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3,44%</w:t>
            </w:r>
          </w:p>
        </w:tc>
        <w:tc>
          <w:tcPr>
            <w:tcW w:w="1134" w:type="dxa"/>
          </w:tcPr>
          <w:p w14:paraId="32F9029C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2,90%</w:t>
            </w:r>
          </w:p>
        </w:tc>
        <w:tc>
          <w:tcPr>
            <w:tcW w:w="1134" w:type="dxa"/>
          </w:tcPr>
          <w:p w14:paraId="15E5DBF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5,38%</w:t>
            </w:r>
          </w:p>
        </w:tc>
        <w:tc>
          <w:tcPr>
            <w:tcW w:w="1134" w:type="dxa"/>
          </w:tcPr>
          <w:p w14:paraId="7F6B9297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2,82%</w:t>
            </w:r>
          </w:p>
        </w:tc>
        <w:tc>
          <w:tcPr>
            <w:tcW w:w="851" w:type="dxa"/>
          </w:tcPr>
          <w:p w14:paraId="5B459B7A" w14:textId="692A6D9C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222BF4A6" w14:textId="79C55CAC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4,40%</w:t>
            </w:r>
          </w:p>
        </w:tc>
      </w:tr>
      <w:tr w:rsidR="0067101B" w:rsidRPr="00144914" w14:paraId="380AE38E" w14:textId="0B5547AB" w:rsidTr="005A617C">
        <w:tc>
          <w:tcPr>
            <w:tcW w:w="2405" w:type="dxa"/>
          </w:tcPr>
          <w:p w14:paraId="223DB19E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Služby zdravotníctva</w:t>
            </w:r>
          </w:p>
        </w:tc>
        <w:tc>
          <w:tcPr>
            <w:tcW w:w="1134" w:type="dxa"/>
          </w:tcPr>
          <w:p w14:paraId="33D3CCF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38,48%</w:t>
            </w:r>
          </w:p>
        </w:tc>
        <w:tc>
          <w:tcPr>
            <w:tcW w:w="1134" w:type="dxa"/>
          </w:tcPr>
          <w:p w14:paraId="5F6B266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36,43%</w:t>
            </w:r>
          </w:p>
        </w:tc>
        <w:tc>
          <w:tcPr>
            <w:tcW w:w="1134" w:type="dxa"/>
          </w:tcPr>
          <w:p w14:paraId="2CAC1A6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34,48%</w:t>
            </w:r>
          </w:p>
        </w:tc>
        <w:tc>
          <w:tcPr>
            <w:tcW w:w="1134" w:type="dxa"/>
          </w:tcPr>
          <w:p w14:paraId="05D784B6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38,18%</w:t>
            </w:r>
          </w:p>
        </w:tc>
        <w:tc>
          <w:tcPr>
            <w:tcW w:w="851" w:type="dxa"/>
          </w:tcPr>
          <w:p w14:paraId="4AA2F41A" w14:textId="194C88EC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134" w:type="dxa"/>
          </w:tcPr>
          <w:p w14:paraId="61AB29E9" w14:textId="061B7C92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35,16%</w:t>
            </w:r>
          </w:p>
        </w:tc>
      </w:tr>
      <w:tr w:rsidR="0067101B" w:rsidRPr="00144914" w14:paraId="328BAFA9" w14:textId="7E73B1B9" w:rsidTr="005A617C">
        <w:tc>
          <w:tcPr>
            <w:tcW w:w="2405" w:type="dxa"/>
          </w:tcPr>
          <w:p w14:paraId="14C88339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Špeciálne služby</w:t>
            </w:r>
          </w:p>
        </w:tc>
        <w:tc>
          <w:tcPr>
            <w:tcW w:w="1134" w:type="dxa"/>
          </w:tcPr>
          <w:p w14:paraId="6B5EE3DE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1,29%</w:t>
            </w:r>
          </w:p>
        </w:tc>
        <w:tc>
          <w:tcPr>
            <w:tcW w:w="1134" w:type="dxa"/>
          </w:tcPr>
          <w:p w14:paraId="3258A466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2,05%</w:t>
            </w:r>
          </w:p>
        </w:tc>
        <w:tc>
          <w:tcPr>
            <w:tcW w:w="1134" w:type="dxa"/>
          </w:tcPr>
          <w:p w14:paraId="0DA7B48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1,52%</w:t>
            </w:r>
          </w:p>
        </w:tc>
        <w:tc>
          <w:tcPr>
            <w:tcW w:w="1134" w:type="dxa"/>
          </w:tcPr>
          <w:p w14:paraId="0597FB2D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1,74%</w:t>
            </w:r>
          </w:p>
        </w:tc>
        <w:tc>
          <w:tcPr>
            <w:tcW w:w="851" w:type="dxa"/>
          </w:tcPr>
          <w:p w14:paraId="63DB73D0" w14:textId="282D7E15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3775FD7E" w14:textId="6C5FEC5D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1,37%</w:t>
            </w:r>
          </w:p>
        </w:tc>
      </w:tr>
      <w:tr w:rsidR="0067101B" w:rsidRPr="00144914" w14:paraId="171916CC" w14:textId="448AAB35" w:rsidTr="005A617C">
        <w:tc>
          <w:tcPr>
            <w:tcW w:w="2405" w:type="dxa"/>
          </w:tcPr>
          <w:p w14:paraId="33DEB6B8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Remeselnícke služby</w:t>
            </w:r>
          </w:p>
        </w:tc>
        <w:tc>
          <w:tcPr>
            <w:tcW w:w="1134" w:type="dxa"/>
          </w:tcPr>
          <w:p w14:paraId="02147FE6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1,08%</w:t>
            </w:r>
          </w:p>
        </w:tc>
        <w:tc>
          <w:tcPr>
            <w:tcW w:w="1134" w:type="dxa"/>
          </w:tcPr>
          <w:p w14:paraId="677B3FDE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5,67%</w:t>
            </w:r>
          </w:p>
        </w:tc>
        <w:tc>
          <w:tcPr>
            <w:tcW w:w="1134" w:type="dxa"/>
          </w:tcPr>
          <w:p w14:paraId="7E4E1305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5,24%</w:t>
            </w:r>
          </w:p>
        </w:tc>
        <w:tc>
          <w:tcPr>
            <w:tcW w:w="1134" w:type="dxa"/>
          </w:tcPr>
          <w:p w14:paraId="753F43CD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2,60%</w:t>
            </w:r>
          </w:p>
        </w:tc>
        <w:tc>
          <w:tcPr>
            <w:tcW w:w="851" w:type="dxa"/>
          </w:tcPr>
          <w:p w14:paraId="4078BEA0" w14:textId="744AB5E1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14:paraId="16D6E154" w14:textId="1B303CF6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2,20%</w:t>
            </w:r>
          </w:p>
        </w:tc>
      </w:tr>
      <w:tr w:rsidR="0067101B" w:rsidRPr="00144914" w14:paraId="48E23FB2" w14:textId="4C8F1B85" w:rsidTr="005A617C">
        <w:tc>
          <w:tcPr>
            <w:tcW w:w="2405" w:type="dxa"/>
          </w:tcPr>
          <w:p w14:paraId="388C4562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784EA00F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1,18%</w:t>
            </w:r>
          </w:p>
        </w:tc>
        <w:tc>
          <w:tcPr>
            <w:tcW w:w="1134" w:type="dxa"/>
          </w:tcPr>
          <w:p w14:paraId="7B5F4905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2,17%</w:t>
            </w:r>
          </w:p>
        </w:tc>
        <w:tc>
          <w:tcPr>
            <w:tcW w:w="1134" w:type="dxa"/>
          </w:tcPr>
          <w:p w14:paraId="11814279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1134" w:type="dxa"/>
          </w:tcPr>
          <w:p w14:paraId="76AC3E62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1,74%</w:t>
            </w:r>
          </w:p>
        </w:tc>
        <w:tc>
          <w:tcPr>
            <w:tcW w:w="851" w:type="dxa"/>
          </w:tcPr>
          <w:p w14:paraId="7492E36A" w14:textId="7130792A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291FAC83" w14:textId="53C774F5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0,55%</w:t>
            </w:r>
          </w:p>
        </w:tc>
      </w:tr>
      <w:tr w:rsidR="0067101B" w:rsidRPr="00144914" w14:paraId="3743134F" w14:textId="3F29E658" w:rsidTr="005A617C">
        <w:tc>
          <w:tcPr>
            <w:tcW w:w="2405" w:type="dxa"/>
          </w:tcPr>
          <w:p w14:paraId="2AB26083" w14:textId="77777777" w:rsidR="0067101B" w:rsidRPr="00144914" w:rsidRDefault="0067101B" w:rsidP="00144914">
            <w:pPr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182D5B0F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1F0AFD4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03A37ACB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70C100A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1" w:type="dxa"/>
          </w:tcPr>
          <w:p w14:paraId="15316074" w14:textId="4BB384A4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1134" w:type="dxa"/>
          </w:tcPr>
          <w:p w14:paraId="4576A61E" w14:textId="7C60F4E0" w:rsidR="0067101B" w:rsidRPr="00144914" w:rsidRDefault="009A5238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348954B" w14:textId="77777777" w:rsidR="00BD6F97" w:rsidRPr="00144914" w:rsidRDefault="00BD6F97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6D67D4" w14:textId="4BDFBB4B" w:rsidR="009A5238" w:rsidRPr="0067101B" w:rsidRDefault="00DB1376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DB1376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najviac chýbajúce služby </w:t>
      </w:r>
      <w:r w:rsidR="00EA0EA1">
        <w:rPr>
          <w:rFonts w:ascii="Times New Roman" w:hAnsi="Times New Roman" w:cs="Times New Roman"/>
        </w:rPr>
        <w:t>rovnako</w:t>
      </w:r>
      <w:r>
        <w:rPr>
          <w:rFonts w:ascii="Times New Roman" w:hAnsi="Times New Roman" w:cs="Times New Roman"/>
        </w:rPr>
        <w:t xml:space="preserve"> ako predošlé roky označili respondenti služby zdravotníctva (35,16</w:t>
      </w:r>
      <w:r w:rsidR="00DB2208">
        <w:rPr>
          <w:rFonts w:ascii="Times New Roman" w:hAnsi="Times New Roman" w:cs="Times New Roman"/>
        </w:rPr>
        <w:t xml:space="preserve">%). Ďalej </w:t>
      </w:r>
      <w:r w:rsidR="00EA0EA1">
        <w:rPr>
          <w:rFonts w:ascii="Times New Roman" w:hAnsi="Times New Roman" w:cs="Times New Roman"/>
        </w:rPr>
        <w:t xml:space="preserve">za </w:t>
      </w:r>
      <w:r w:rsidR="000701A7">
        <w:rPr>
          <w:rFonts w:ascii="Times New Roman" w:hAnsi="Times New Roman" w:cs="Times New Roman"/>
        </w:rPr>
        <w:t xml:space="preserve">nedostatkové </w:t>
      </w:r>
      <w:r w:rsidR="00EA0EA1">
        <w:rPr>
          <w:rFonts w:ascii="Times New Roman" w:hAnsi="Times New Roman" w:cs="Times New Roman"/>
        </w:rPr>
        <w:t xml:space="preserve">označili služby </w:t>
      </w:r>
      <w:r w:rsidR="00BC3559" w:rsidRPr="00DB2208">
        <w:rPr>
          <w:rFonts w:ascii="Times New Roman" w:hAnsi="Times New Roman" w:cs="Times New Roman"/>
        </w:rPr>
        <w:t>kultúry a športu (</w:t>
      </w:r>
      <w:r w:rsidR="00DB2208" w:rsidRPr="00DB2208">
        <w:rPr>
          <w:rFonts w:ascii="Times New Roman" w:hAnsi="Times New Roman" w:cs="Times New Roman"/>
        </w:rPr>
        <w:t>24,45</w:t>
      </w:r>
      <w:r w:rsidR="00BC3559" w:rsidRPr="00DB2208">
        <w:rPr>
          <w:rFonts w:ascii="Times New Roman" w:hAnsi="Times New Roman" w:cs="Times New Roman"/>
        </w:rPr>
        <w:t xml:space="preserve">%) </w:t>
      </w:r>
      <w:r w:rsidR="00DB2208" w:rsidRPr="00DB2208">
        <w:rPr>
          <w:rFonts w:ascii="Times New Roman" w:hAnsi="Times New Roman" w:cs="Times New Roman"/>
        </w:rPr>
        <w:t xml:space="preserve"> </w:t>
      </w:r>
      <w:r w:rsidR="001C498A" w:rsidRPr="00DB2208">
        <w:rPr>
          <w:rFonts w:ascii="Times New Roman" w:hAnsi="Times New Roman" w:cs="Times New Roman"/>
        </w:rPr>
        <w:t>a</w:t>
      </w:r>
      <w:r w:rsidR="00BC3559" w:rsidRPr="00DB2208">
        <w:rPr>
          <w:rFonts w:ascii="Times New Roman" w:hAnsi="Times New Roman" w:cs="Times New Roman"/>
        </w:rPr>
        <w:t> služby obchodných sietí</w:t>
      </w:r>
      <w:r w:rsidR="001C498A" w:rsidRPr="00DB2208">
        <w:rPr>
          <w:rFonts w:ascii="Times New Roman" w:hAnsi="Times New Roman" w:cs="Times New Roman"/>
        </w:rPr>
        <w:t xml:space="preserve"> </w:t>
      </w:r>
      <w:r w:rsidR="00EA0EA1">
        <w:rPr>
          <w:rFonts w:ascii="Times New Roman" w:hAnsi="Times New Roman" w:cs="Times New Roman"/>
        </w:rPr>
        <w:t>(</w:t>
      </w:r>
      <w:r w:rsidR="00DB2208" w:rsidRPr="00DB2208">
        <w:rPr>
          <w:rFonts w:ascii="Times New Roman" w:hAnsi="Times New Roman" w:cs="Times New Roman"/>
        </w:rPr>
        <w:t>11,26</w:t>
      </w:r>
      <w:r w:rsidR="00BC3559" w:rsidRPr="00DB2208">
        <w:rPr>
          <w:rFonts w:ascii="Times New Roman" w:hAnsi="Times New Roman" w:cs="Times New Roman"/>
        </w:rPr>
        <w:t>%</w:t>
      </w:r>
      <w:r w:rsidR="00EA0EA1">
        <w:rPr>
          <w:rFonts w:ascii="Times New Roman" w:hAnsi="Times New Roman" w:cs="Times New Roman"/>
        </w:rPr>
        <w:t>)</w:t>
      </w:r>
      <w:r w:rsidR="00BC3559" w:rsidRPr="00DB2208">
        <w:rPr>
          <w:rFonts w:ascii="Times New Roman" w:hAnsi="Times New Roman" w:cs="Times New Roman"/>
        </w:rPr>
        <w:t xml:space="preserve">. </w:t>
      </w:r>
      <w:r w:rsidR="00DB2208" w:rsidRPr="00DB2208">
        <w:rPr>
          <w:rFonts w:ascii="Times New Roman" w:hAnsi="Times New Roman" w:cs="Times New Roman"/>
        </w:rPr>
        <w:t xml:space="preserve">Poradie chýbajúcich služieb je rovnaké ako predošlé sledované obdobia. </w:t>
      </w:r>
      <w:r w:rsidR="00586A00" w:rsidRPr="00DB2208">
        <w:rPr>
          <w:rFonts w:ascii="Times New Roman" w:hAnsi="Times New Roman" w:cs="Times New Roman"/>
        </w:rPr>
        <w:t xml:space="preserve">Pri porovnaní hodnotenia respondentov za rok </w:t>
      </w:r>
      <w:r w:rsidR="00BC3559" w:rsidRPr="00DB2208">
        <w:rPr>
          <w:rFonts w:ascii="Times New Roman" w:hAnsi="Times New Roman" w:cs="Times New Roman"/>
        </w:rPr>
        <w:t>20</w:t>
      </w:r>
      <w:r w:rsidR="00DB2208" w:rsidRPr="00DB2208">
        <w:rPr>
          <w:rFonts w:ascii="Times New Roman" w:hAnsi="Times New Roman" w:cs="Times New Roman"/>
        </w:rPr>
        <w:t>20</w:t>
      </w:r>
      <w:r w:rsidR="00D144A3" w:rsidRPr="00DB2208">
        <w:rPr>
          <w:rFonts w:ascii="Times New Roman" w:hAnsi="Times New Roman" w:cs="Times New Roman"/>
        </w:rPr>
        <w:t xml:space="preserve"> </w:t>
      </w:r>
      <w:r w:rsidR="00BC3559" w:rsidRPr="00DB2208">
        <w:rPr>
          <w:rFonts w:ascii="Times New Roman" w:hAnsi="Times New Roman" w:cs="Times New Roman"/>
        </w:rPr>
        <w:t>s predchádzajúcim rok</w:t>
      </w:r>
      <w:r w:rsidR="00D2374E" w:rsidRPr="00DB2208">
        <w:rPr>
          <w:rFonts w:ascii="Times New Roman" w:hAnsi="Times New Roman" w:cs="Times New Roman"/>
        </w:rPr>
        <w:t>om</w:t>
      </w:r>
      <w:r w:rsidR="00586A00" w:rsidRPr="00DB2208">
        <w:rPr>
          <w:rFonts w:ascii="Times New Roman" w:hAnsi="Times New Roman" w:cs="Times New Roman"/>
        </w:rPr>
        <w:t xml:space="preserve"> môžeme konštatovať, že </w:t>
      </w:r>
      <w:r w:rsidR="00DB2208" w:rsidRPr="00DB2208">
        <w:rPr>
          <w:rFonts w:ascii="Times New Roman" w:hAnsi="Times New Roman" w:cs="Times New Roman"/>
        </w:rPr>
        <w:t>respondent</w:t>
      </w:r>
      <w:r w:rsidR="000701A7">
        <w:rPr>
          <w:rFonts w:ascii="Times New Roman" w:hAnsi="Times New Roman" w:cs="Times New Roman"/>
        </w:rPr>
        <w:t>i pociťovali menší nedostatok v oblasti</w:t>
      </w:r>
      <w:r w:rsidR="00DB2208" w:rsidRPr="00DB2208">
        <w:rPr>
          <w:rFonts w:ascii="Times New Roman" w:hAnsi="Times New Roman" w:cs="Times New Roman"/>
        </w:rPr>
        <w:t xml:space="preserve"> stravovac</w:t>
      </w:r>
      <w:r w:rsidR="000701A7">
        <w:rPr>
          <w:rFonts w:ascii="Times New Roman" w:hAnsi="Times New Roman" w:cs="Times New Roman"/>
        </w:rPr>
        <w:t>ích</w:t>
      </w:r>
      <w:r w:rsidR="00DB2208" w:rsidRPr="00DB2208">
        <w:rPr>
          <w:rFonts w:ascii="Times New Roman" w:hAnsi="Times New Roman" w:cs="Times New Roman"/>
        </w:rPr>
        <w:t xml:space="preserve"> služ</w:t>
      </w:r>
      <w:r w:rsidR="000701A7">
        <w:rPr>
          <w:rFonts w:ascii="Times New Roman" w:hAnsi="Times New Roman" w:cs="Times New Roman"/>
        </w:rPr>
        <w:t>ieb</w:t>
      </w:r>
      <w:r w:rsidR="00DB2208" w:rsidRPr="00DB2208">
        <w:rPr>
          <w:rFonts w:ascii="Times New Roman" w:hAnsi="Times New Roman" w:cs="Times New Roman"/>
        </w:rPr>
        <w:t>, ubytovac</w:t>
      </w:r>
      <w:r w:rsidR="000701A7">
        <w:rPr>
          <w:rFonts w:ascii="Times New Roman" w:hAnsi="Times New Roman" w:cs="Times New Roman"/>
        </w:rPr>
        <w:t>ích</w:t>
      </w:r>
      <w:r w:rsidR="00DB2208" w:rsidRPr="00DB2208">
        <w:rPr>
          <w:rFonts w:ascii="Times New Roman" w:hAnsi="Times New Roman" w:cs="Times New Roman"/>
        </w:rPr>
        <w:t xml:space="preserve"> služ</w:t>
      </w:r>
      <w:r w:rsidR="000701A7">
        <w:rPr>
          <w:rFonts w:ascii="Times New Roman" w:hAnsi="Times New Roman" w:cs="Times New Roman"/>
        </w:rPr>
        <w:t>ieb</w:t>
      </w:r>
      <w:r w:rsidR="00DB2208" w:rsidRPr="00DB2208">
        <w:rPr>
          <w:rFonts w:ascii="Times New Roman" w:hAnsi="Times New Roman" w:cs="Times New Roman"/>
        </w:rPr>
        <w:t>, služ</w:t>
      </w:r>
      <w:r w:rsidR="000701A7">
        <w:rPr>
          <w:rFonts w:ascii="Times New Roman" w:hAnsi="Times New Roman" w:cs="Times New Roman"/>
        </w:rPr>
        <w:t>ieb</w:t>
      </w:r>
      <w:r w:rsidR="00DB2208" w:rsidRPr="00DB2208">
        <w:rPr>
          <w:rFonts w:ascii="Times New Roman" w:hAnsi="Times New Roman" w:cs="Times New Roman"/>
        </w:rPr>
        <w:t xml:space="preserve"> dopravy, </w:t>
      </w:r>
      <w:r w:rsidR="00DB2208" w:rsidRPr="00DB2208">
        <w:rPr>
          <w:rFonts w:ascii="Times New Roman" w:hAnsi="Times New Roman" w:cs="Times New Roman"/>
        </w:rPr>
        <w:lastRenderedPageBreak/>
        <w:t>bezpečnosti, vzdelávania, špeciáln</w:t>
      </w:r>
      <w:r w:rsidR="000701A7">
        <w:rPr>
          <w:rFonts w:ascii="Times New Roman" w:hAnsi="Times New Roman" w:cs="Times New Roman"/>
        </w:rPr>
        <w:t>ych</w:t>
      </w:r>
      <w:r w:rsidR="00DB2208" w:rsidRPr="00DB2208">
        <w:rPr>
          <w:rFonts w:ascii="Times New Roman" w:hAnsi="Times New Roman" w:cs="Times New Roman"/>
        </w:rPr>
        <w:t xml:space="preserve"> a remeselníck</w:t>
      </w:r>
      <w:r w:rsidR="000701A7">
        <w:rPr>
          <w:rFonts w:ascii="Times New Roman" w:hAnsi="Times New Roman" w:cs="Times New Roman"/>
        </w:rPr>
        <w:t>ych</w:t>
      </w:r>
      <w:r w:rsidR="00DB2208" w:rsidRPr="00DB2208">
        <w:rPr>
          <w:rFonts w:ascii="Times New Roman" w:hAnsi="Times New Roman" w:cs="Times New Roman"/>
        </w:rPr>
        <w:t xml:space="preserve"> služ</w:t>
      </w:r>
      <w:r w:rsidR="000701A7">
        <w:rPr>
          <w:rFonts w:ascii="Times New Roman" w:hAnsi="Times New Roman" w:cs="Times New Roman"/>
        </w:rPr>
        <w:t>ieb</w:t>
      </w:r>
      <w:r w:rsidR="00DB2208" w:rsidRPr="00DB2208">
        <w:rPr>
          <w:rFonts w:ascii="Times New Roman" w:hAnsi="Times New Roman" w:cs="Times New Roman"/>
        </w:rPr>
        <w:t xml:space="preserve">. </w:t>
      </w:r>
      <w:r w:rsidR="005E1037">
        <w:rPr>
          <w:rFonts w:ascii="Times New Roman" w:hAnsi="Times New Roman" w:cs="Times New Roman"/>
        </w:rPr>
        <w:t>Tieto výsledky korešpondujú aj s výsledkami prieskumu v oblasti životného prostredia, kde bol zaznamenaný pokles vo využívaní služieb MHD zo strany respondentov.</w:t>
      </w:r>
    </w:p>
    <w:p w14:paraId="776A0181" w14:textId="2481B97E" w:rsidR="00D2374E" w:rsidRDefault="00D2374E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FB5CD79" w14:textId="1C98655D" w:rsidR="004506D9" w:rsidRDefault="004506D9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2F74F72" w14:textId="0CF5B326" w:rsidR="00BC3559" w:rsidRPr="00144914" w:rsidRDefault="00BC3559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>6. Na ktoré zo zariadení/prevádzok poskytujúcich služby v meste (súkromné aj verejné) ste ako Šaľan hrdý a odporučili by ste ich aj ľuďom mimo mesta. (uveďte názov)</w:t>
      </w:r>
    </w:p>
    <w:p w14:paraId="69C45C1C" w14:textId="77777777" w:rsidR="00BF3CFA" w:rsidRDefault="00BF3CFA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AF804F" w14:textId="3197F195" w:rsidR="008D197A" w:rsidRPr="005338F0" w:rsidRDefault="00DB2208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241">
        <w:rPr>
          <w:rFonts w:ascii="Times New Roman" w:hAnsi="Times New Roman" w:cs="Times New Roman"/>
        </w:rPr>
        <w:t xml:space="preserve">Na uvedenú otázku odpovedalo z </w:t>
      </w:r>
      <w:r w:rsidR="00B91BD5" w:rsidRPr="00571241">
        <w:rPr>
          <w:rFonts w:ascii="Times New Roman" w:hAnsi="Times New Roman" w:cs="Times New Roman"/>
        </w:rPr>
        <w:t xml:space="preserve">celkového počtu </w:t>
      </w:r>
      <w:r w:rsidRPr="00571241">
        <w:rPr>
          <w:rFonts w:ascii="Times New Roman" w:hAnsi="Times New Roman" w:cs="Times New Roman"/>
        </w:rPr>
        <w:t>168</w:t>
      </w:r>
      <w:r w:rsidR="00B91BD5" w:rsidRPr="00571241">
        <w:rPr>
          <w:rFonts w:ascii="Times New Roman" w:hAnsi="Times New Roman" w:cs="Times New Roman"/>
        </w:rPr>
        <w:t xml:space="preserve"> respondentov</w:t>
      </w:r>
      <w:r w:rsidRPr="00571241">
        <w:rPr>
          <w:rFonts w:ascii="Times New Roman" w:hAnsi="Times New Roman" w:cs="Times New Roman"/>
        </w:rPr>
        <w:t xml:space="preserve"> iba 67 čo predstavuje  28,39%</w:t>
      </w:r>
      <w:r w:rsidR="00BC3559" w:rsidRPr="00571241">
        <w:rPr>
          <w:rFonts w:ascii="Times New Roman" w:hAnsi="Times New Roman" w:cs="Times New Roman"/>
        </w:rPr>
        <w:t xml:space="preserve">. Z vyjadrených odpovedí sú respondenti najviac hrdí </w:t>
      </w:r>
      <w:r w:rsidR="00571241" w:rsidRPr="00571241">
        <w:rPr>
          <w:rFonts w:ascii="Times New Roman" w:hAnsi="Times New Roman" w:cs="Times New Roman"/>
        </w:rPr>
        <w:t xml:space="preserve">rovnako ako predošlý rok </w:t>
      </w:r>
      <w:r w:rsidR="00BC3559" w:rsidRPr="00571241">
        <w:rPr>
          <w:rFonts w:ascii="Times New Roman" w:hAnsi="Times New Roman" w:cs="Times New Roman"/>
        </w:rPr>
        <w:t>na stravovacie služby (</w:t>
      </w:r>
      <w:r w:rsidR="00571241" w:rsidRPr="00571241">
        <w:rPr>
          <w:rFonts w:ascii="Times New Roman" w:hAnsi="Times New Roman" w:cs="Times New Roman"/>
        </w:rPr>
        <w:t>37,31</w:t>
      </w:r>
      <w:r w:rsidR="00BC3559" w:rsidRPr="00571241">
        <w:rPr>
          <w:rFonts w:ascii="Times New Roman" w:hAnsi="Times New Roman" w:cs="Times New Roman"/>
        </w:rPr>
        <w:t>%)</w:t>
      </w:r>
      <w:r w:rsidR="000701A7">
        <w:rPr>
          <w:rFonts w:ascii="Times New Roman" w:hAnsi="Times New Roman" w:cs="Times New Roman"/>
        </w:rPr>
        <w:t xml:space="preserve">, </w:t>
      </w:r>
      <w:r w:rsidR="00BC3559" w:rsidRPr="00571241">
        <w:rPr>
          <w:rFonts w:ascii="Times New Roman" w:hAnsi="Times New Roman" w:cs="Times New Roman"/>
        </w:rPr>
        <w:t xml:space="preserve">spomedzi ktorých </w:t>
      </w:r>
      <w:r w:rsidR="00D144A3" w:rsidRPr="00571241">
        <w:rPr>
          <w:rFonts w:ascii="Times New Roman" w:hAnsi="Times New Roman" w:cs="Times New Roman"/>
        </w:rPr>
        <w:t>dominovali</w:t>
      </w:r>
      <w:r w:rsidR="00BC3559" w:rsidRPr="00571241">
        <w:rPr>
          <w:rFonts w:ascii="Times New Roman" w:hAnsi="Times New Roman" w:cs="Times New Roman"/>
        </w:rPr>
        <w:t xml:space="preserve"> najmä prevádzky Pepper Inn, City cafe</w:t>
      </w:r>
      <w:r w:rsidR="00571241" w:rsidRPr="00571241">
        <w:rPr>
          <w:rFonts w:ascii="Times New Roman" w:hAnsi="Times New Roman" w:cs="Times New Roman"/>
        </w:rPr>
        <w:t>, Toccami and grill a reštaurácia YPS</w:t>
      </w:r>
      <w:r w:rsidR="00BC3559" w:rsidRPr="005338F0">
        <w:rPr>
          <w:rFonts w:ascii="Times New Roman" w:hAnsi="Times New Roman" w:cs="Times New Roman"/>
        </w:rPr>
        <w:t>.</w:t>
      </w:r>
      <w:r w:rsidR="00571241" w:rsidRPr="005338F0">
        <w:rPr>
          <w:rFonts w:ascii="Times New Roman" w:hAnsi="Times New Roman" w:cs="Times New Roman"/>
        </w:rPr>
        <w:t xml:space="preserve"> Ďalej sú tiež hrdí </w:t>
      </w:r>
      <w:r w:rsidR="005338F0" w:rsidRPr="005338F0">
        <w:rPr>
          <w:rFonts w:ascii="Times New Roman" w:hAnsi="Times New Roman" w:cs="Times New Roman"/>
        </w:rPr>
        <w:t>n</w:t>
      </w:r>
      <w:r w:rsidR="00571241" w:rsidRPr="005338F0">
        <w:rPr>
          <w:rFonts w:ascii="Times New Roman" w:hAnsi="Times New Roman" w:cs="Times New Roman"/>
        </w:rPr>
        <w:t>a služby vzdelávania a školstva (16,42%)</w:t>
      </w:r>
      <w:r w:rsidR="00EA0EA1">
        <w:rPr>
          <w:rFonts w:ascii="Times New Roman" w:hAnsi="Times New Roman" w:cs="Times New Roman"/>
        </w:rPr>
        <w:t>,</w:t>
      </w:r>
      <w:r w:rsidR="005338F0" w:rsidRPr="005338F0">
        <w:rPr>
          <w:rFonts w:ascii="Times New Roman" w:hAnsi="Times New Roman" w:cs="Times New Roman"/>
        </w:rPr>
        <w:t xml:space="preserve"> </w:t>
      </w:r>
      <w:r w:rsidR="00BC3559" w:rsidRPr="005338F0">
        <w:rPr>
          <w:rFonts w:ascii="Times New Roman" w:hAnsi="Times New Roman" w:cs="Times New Roman"/>
        </w:rPr>
        <w:t>služby športu a</w:t>
      </w:r>
      <w:r w:rsidR="005338F0" w:rsidRPr="005338F0">
        <w:rPr>
          <w:rFonts w:ascii="Times New Roman" w:hAnsi="Times New Roman" w:cs="Times New Roman"/>
        </w:rPr>
        <w:t> </w:t>
      </w:r>
      <w:r w:rsidR="00BC3559" w:rsidRPr="005338F0">
        <w:rPr>
          <w:rFonts w:ascii="Times New Roman" w:hAnsi="Times New Roman" w:cs="Times New Roman"/>
        </w:rPr>
        <w:t>kultúry</w:t>
      </w:r>
      <w:r w:rsidR="005338F0" w:rsidRPr="005338F0">
        <w:rPr>
          <w:rFonts w:ascii="Times New Roman" w:hAnsi="Times New Roman" w:cs="Times New Roman"/>
        </w:rPr>
        <w:t xml:space="preserve"> (10,45%)</w:t>
      </w:r>
      <w:r w:rsidR="00BC3559" w:rsidRPr="005338F0">
        <w:rPr>
          <w:rFonts w:ascii="Times New Roman" w:hAnsi="Times New Roman" w:cs="Times New Roman"/>
        </w:rPr>
        <w:t xml:space="preserve"> </w:t>
      </w:r>
      <w:r w:rsidR="002B6182" w:rsidRPr="005338F0">
        <w:rPr>
          <w:rFonts w:ascii="Times New Roman" w:hAnsi="Times New Roman" w:cs="Times New Roman"/>
        </w:rPr>
        <w:t xml:space="preserve">a tiež </w:t>
      </w:r>
      <w:r w:rsidR="00E6159B" w:rsidRPr="005338F0">
        <w:rPr>
          <w:rFonts w:ascii="Times New Roman" w:hAnsi="Times New Roman" w:cs="Times New Roman"/>
        </w:rPr>
        <w:t>na</w:t>
      </w:r>
      <w:r w:rsidR="002B6182" w:rsidRPr="005338F0">
        <w:rPr>
          <w:rFonts w:ascii="Times New Roman" w:hAnsi="Times New Roman" w:cs="Times New Roman"/>
        </w:rPr>
        <w:t xml:space="preserve"> sociálne služby </w:t>
      </w:r>
      <w:r w:rsidR="005338F0" w:rsidRPr="005338F0">
        <w:rPr>
          <w:rFonts w:ascii="Times New Roman" w:hAnsi="Times New Roman" w:cs="Times New Roman"/>
        </w:rPr>
        <w:t>(7,46%).</w:t>
      </w:r>
    </w:p>
    <w:p w14:paraId="3BDA43DF" w14:textId="77777777" w:rsidR="001546AA" w:rsidRPr="00144914" w:rsidRDefault="001546AA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6AA571" w14:textId="77777777" w:rsidR="00853EAB" w:rsidRPr="00144914" w:rsidRDefault="00853EAB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>7. Za ktoré zo zariadení/prevádzok poskytujúcich služby v</w:t>
      </w:r>
      <w:r w:rsidRPr="00144914">
        <w:rPr>
          <w:rFonts w:ascii="Times New Roman" w:hAnsi="Times New Roman" w:cs="Times New Roman"/>
        </w:rPr>
        <w:t> </w:t>
      </w:r>
      <w:r w:rsidRPr="00144914">
        <w:rPr>
          <w:rFonts w:ascii="Times New Roman" w:hAnsi="Times New Roman" w:cs="Times New Roman"/>
          <w:b/>
        </w:rPr>
        <w:t>meste (súkromné aj verejné) sa ako Šaľan skôr hanbíte a neodporučili by ste ich ľuďom mimo mesta. (uveďte názov)</w:t>
      </w:r>
    </w:p>
    <w:p w14:paraId="233F3D46" w14:textId="77777777" w:rsidR="00BF3CFA" w:rsidRDefault="00BF3CFA" w:rsidP="0014491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273CF0C" w14:textId="2D0E938C" w:rsidR="007A3CA2" w:rsidRPr="0067101B" w:rsidRDefault="0032023B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32023B">
        <w:rPr>
          <w:rFonts w:ascii="Times New Roman" w:hAnsi="Times New Roman" w:cs="Times New Roman"/>
          <w:bCs/>
        </w:rPr>
        <w:t>Na danú otázku sa vyjadrilo</w:t>
      </w:r>
      <w:r>
        <w:rPr>
          <w:rFonts w:ascii="Times New Roman" w:hAnsi="Times New Roman" w:cs="Times New Roman"/>
          <w:bCs/>
        </w:rPr>
        <w:t xml:space="preserve"> 83</w:t>
      </w:r>
      <w:r>
        <w:rPr>
          <w:rFonts w:ascii="Times New Roman" w:hAnsi="Times New Roman" w:cs="Times New Roman"/>
          <w:b/>
        </w:rPr>
        <w:t xml:space="preserve"> </w:t>
      </w:r>
      <w:r w:rsidR="00853EAB" w:rsidRPr="0032023B">
        <w:rPr>
          <w:rFonts w:ascii="Times New Roman" w:hAnsi="Times New Roman" w:cs="Times New Roman"/>
        </w:rPr>
        <w:t>respondentov (</w:t>
      </w:r>
      <w:r w:rsidRPr="0032023B">
        <w:rPr>
          <w:rFonts w:ascii="Times New Roman" w:hAnsi="Times New Roman" w:cs="Times New Roman"/>
        </w:rPr>
        <w:t>49,40</w:t>
      </w:r>
      <w:r w:rsidR="00853EAB" w:rsidRPr="0032023B">
        <w:rPr>
          <w:rFonts w:ascii="Times New Roman" w:hAnsi="Times New Roman" w:cs="Times New Roman"/>
        </w:rPr>
        <w:t>%). Z</w:t>
      </w:r>
      <w:r w:rsidRPr="0032023B">
        <w:rPr>
          <w:rFonts w:ascii="Times New Roman" w:hAnsi="Times New Roman" w:cs="Times New Roman"/>
        </w:rPr>
        <w:t xml:space="preserve"> vyjadrených </w:t>
      </w:r>
      <w:r w:rsidR="00853EAB" w:rsidRPr="0032023B">
        <w:rPr>
          <w:rFonts w:ascii="Times New Roman" w:hAnsi="Times New Roman" w:cs="Times New Roman"/>
        </w:rPr>
        <w:t>odpovedí respon</w:t>
      </w:r>
      <w:r w:rsidR="00AB23A0" w:rsidRPr="0032023B">
        <w:rPr>
          <w:rFonts w:ascii="Times New Roman" w:hAnsi="Times New Roman" w:cs="Times New Roman"/>
        </w:rPr>
        <w:t>d</w:t>
      </w:r>
      <w:r w:rsidR="00853EAB" w:rsidRPr="0032023B">
        <w:rPr>
          <w:rFonts w:ascii="Times New Roman" w:hAnsi="Times New Roman" w:cs="Times New Roman"/>
        </w:rPr>
        <w:t>en</w:t>
      </w:r>
      <w:r w:rsidR="00AB23A0" w:rsidRPr="0032023B">
        <w:rPr>
          <w:rFonts w:ascii="Times New Roman" w:hAnsi="Times New Roman" w:cs="Times New Roman"/>
        </w:rPr>
        <w:t>tov</w:t>
      </w:r>
      <w:r w:rsidR="00853EAB" w:rsidRPr="0032023B">
        <w:rPr>
          <w:rFonts w:ascii="Times New Roman" w:hAnsi="Times New Roman" w:cs="Times New Roman"/>
        </w:rPr>
        <w:t xml:space="preserve"> vyplýva</w:t>
      </w:r>
      <w:r w:rsidR="00D144A3" w:rsidRPr="0032023B">
        <w:rPr>
          <w:rFonts w:ascii="Times New Roman" w:hAnsi="Times New Roman" w:cs="Times New Roman"/>
        </w:rPr>
        <w:t>,</w:t>
      </w:r>
      <w:r w:rsidR="00853EAB" w:rsidRPr="0032023B">
        <w:rPr>
          <w:rFonts w:ascii="Times New Roman" w:hAnsi="Times New Roman" w:cs="Times New Roman"/>
        </w:rPr>
        <w:t xml:space="preserve"> že rovnako ako</w:t>
      </w:r>
      <w:r w:rsidR="007B52F4" w:rsidRPr="0032023B">
        <w:rPr>
          <w:rFonts w:ascii="Times New Roman" w:hAnsi="Times New Roman" w:cs="Times New Roman"/>
        </w:rPr>
        <w:t xml:space="preserve"> počas</w:t>
      </w:r>
      <w:r w:rsidR="00853EAB" w:rsidRPr="0032023B">
        <w:rPr>
          <w:rFonts w:ascii="Times New Roman" w:hAnsi="Times New Roman" w:cs="Times New Roman"/>
        </w:rPr>
        <w:t xml:space="preserve"> predchádzajúc</w:t>
      </w:r>
      <w:r w:rsidR="007B52F4" w:rsidRPr="0032023B">
        <w:rPr>
          <w:rFonts w:ascii="Times New Roman" w:hAnsi="Times New Roman" w:cs="Times New Roman"/>
        </w:rPr>
        <w:t>ich</w:t>
      </w:r>
      <w:r w:rsidR="00853EAB" w:rsidRPr="0032023B">
        <w:rPr>
          <w:rFonts w:ascii="Times New Roman" w:hAnsi="Times New Roman" w:cs="Times New Roman"/>
        </w:rPr>
        <w:t xml:space="preserve"> obdob</w:t>
      </w:r>
      <w:r w:rsidR="007B52F4" w:rsidRPr="0032023B">
        <w:rPr>
          <w:rFonts w:ascii="Times New Roman" w:hAnsi="Times New Roman" w:cs="Times New Roman"/>
        </w:rPr>
        <w:t>í</w:t>
      </w:r>
      <w:r w:rsidR="00853EAB" w:rsidRPr="0032023B">
        <w:rPr>
          <w:rFonts w:ascii="Times New Roman" w:hAnsi="Times New Roman" w:cs="Times New Roman"/>
        </w:rPr>
        <w:t xml:space="preserve"> sa</w:t>
      </w:r>
      <w:r w:rsidR="007B52F4" w:rsidRPr="0032023B">
        <w:rPr>
          <w:rFonts w:ascii="Times New Roman" w:hAnsi="Times New Roman" w:cs="Times New Roman"/>
        </w:rPr>
        <w:t xml:space="preserve"> </w:t>
      </w:r>
      <w:r w:rsidR="00853EAB" w:rsidRPr="0032023B">
        <w:rPr>
          <w:rFonts w:ascii="Times New Roman" w:hAnsi="Times New Roman" w:cs="Times New Roman"/>
        </w:rPr>
        <w:t>aj v roku 20</w:t>
      </w:r>
      <w:r w:rsidRPr="0032023B">
        <w:rPr>
          <w:rFonts w:ascii="Times New Roman" w:hAnsi="Times New Roman" w:cs="Times New Roman"/>
        </w:rPr>
        <w:t>20</w:t>
      </w:r>
      <w:r w:rsidR="00853EAB" w:rsidRPr="0032023B">
        <w:rPr>
          <w:rFonts w:ascii="Times New Roman" w:hAnsi="Times New Roman" w:cs="Times New Roman"/>
        </w:rPr>
        <w:t xml:space="preserve"> </w:t>
      </w:r>
      <w:r w:rsidR="007B52F4" w:rsidRPr="0032023B">
        <w:rPr>
          <w:rFonts w:ascii="Times New Roman" w:hAnsi="Times New Roman" w:cs="Times New Roman"/>
        </w:rPr>
        <w:t xml:space="preserve"> najviac </w:t>
      </w:r>
      <w:r w:rsidR="00853EAB" w:rsidRPr="0032023B">
        <w:rPr>
          <w:rFonts w:ascii="Times New Roman" w:hAnsi="Times New Roman" w:cs="Times New Roman"/>
        </w:rPr>
        <w:t>hanbili za zdravotné služby (</w:t>
      </w:r>
      <w:r w:rsidRPr="0032023B">
        <w:rPr>
          <w:rFonts w:ascii="Times New Roman" w:hAnsi="Times New Roman" w:cs="Times New Roman"/>
        </w:rPr>
        <w:t>30,12</w:t>
      </w:r>
      <w:r w:rsidR="00AB23A0" w:rsidRPr="0032023B">
        <w:rPr>
          <w:rFonts w:ascii="Times New Roman" w:hAnsi="Times New Roman" w:cs="Times New Roman"/>
        </w:rPr>
        <w:t>%)</w:t>
      </w:r>
      <w:r w:rsidR="007B52F4" w:rsidRPr="0032023B">
        <w:rPr>
          <w:rFonts w:ascii="Times New Roman" w:hAnsi="Times New Roman" w:cs="Times New Roman"/>
        </w:rPr>
        <w:t>,</w:t>
      </w:r>
      <w:r w:rsidR="00AB23A0" w:rsidRPr="0032023B">
        <w:rPr>
          <w:rFonts w:ascii="Times New Roman" w:hAnsi="Times New Roman" w:cs="Times New Roman"/>
        </w:rPr>
        <w:t xml:space="preserve"> v rámci ktorých vyjadrili svoju nespokojnosť najmä s chýbajúcou nemocnicou v</w:t>
      </w:r>
      <w:r w:rsidRPr="0032023B">
        <w:rPr>
          <w:rFonts w:ascii="Times New Roman" w:hAnsi="Times New Roman" w:cs="Times New Roman"/>
        </w:rPr>
        <w:t> </w:t>
      </w:r>
      <w:r w:rsidR="00AB23A0" w:rsidRPr="0032023B">
        <w:rPr>
          <w:rFonts w:ascii="Times New Roman" w:hAnsi="Times New Roman" w:cs="Times New Roman"/>
        </w:rPr>
        <w:t>meste</w:t>
      </w:r>
      <w:r w:rsidRPr="00144C06">
        <w:rPr>
          <w:rFonts w:ascii="Times New Roman" w:hAnsi="Times New Roman" w:cs="Times New Roman"/>
        </w:rPr>
        <w:t>.</w:t>
      </w:r>
      <w:r w:rsidR="00144C06">
        <w:rPr>
          <w:rFonts w:ascii="Times New Roman" w:hAnsi="Times New Roman" w:cs="Times New Roman"/>
          <w:color w:val="FF0000"/>
        </w:rPr>
        <w:t xml:space="preserve"> </w:t>
      </w:r>
      <w:r w:rsidR="00144C06" w:rsidRPr="00144C06">
        <w:rPr>
          <w:rFonts w:ascii="Times New Roman" w:hAnsi="Times New Roman" w:cs="Times New Roman"/>
        </w:rPr>
        <w:t xml:space="preserve">Ďalej tiež uvádzali prevádzky herní a krčiem (15,66%) </w:t>
      </w:r>
      <w:r w:rsidR="00EA0EA1">
        <w:rPr>
          <w:rFonts w:ascii="Times New Roman" w:hAnsi="Times New Roman" w:cs="Times New Roman"/>
        </w:rPr>
        <w:t>či</w:t>
      </w:r>
      <w:r w:rsidR="00144C06" w:rsidRPr="00144C06">
        <w:rPr>
          <w:rFonts w:ascii="Times New Roman" w:hAnsi="Times New Roman" w:cs="Times New Roman"/>
        </w:rPr>
        <w:t xml:space="preserve"> vzhľad kultúrneho domu (12,05%). </w:t>
      </w:r>
      <w:r w:rsidR="00AB23A0" w:rsidRPr="00144C06">
        <w:rPr>
          <w:rFonts w:ascii="Times New Roman" w:hAnsi="Times New Roman" w:cs="Times New Roman"/>
        </w:rPr>
        <w:t xml:space="preserve"> </w:t>
      </w:r>
    </w:p>
    <w:p w14:paraId="2FDAB0E3" w14:textId="77777777" w:rsidR="008D197A" w:rsidRPr="00144914" w:rsidRDefault="008D197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3C0D0C7" w14:textId="77777777" w:rsidR="00231FAA" w:rsidRPr="00144914" w:rsidRDefault="00231FAA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>8. Odkiaľ sa dozvedáte o nových službách v meste?</w:t>
      </w:r>
    </w:p>
    <w:tbl>
      <w:tblPr>
        <w:tblStyle w:val="Mriekatabuky"/>
        <w:tblpPr w:leftFromText="141" w:rightFromText="141" w:vertAnchor="text" w:horzAnchor="margin" w:tblpY="2102"/>
        <w:tblW w:w="9209" w:type="dxa"/>
        <w:tblLook w:val="04A0" w:firstRow="1" w:lastRow="0" w:firstColumn="1" w:lastColumn="0" w:noHBand="0" w:noVBand="1"/>
      </w:tblPr>
      <w:tblGrid>
        <w:gridCol w:w="3270"/>
        <w:gridCol w:w="1005"/>
        <w:gridCol w:w="1064"/>
        <w:gridCol w:w="1005"/>
        <w:gridCol w:w="1005"/>
        <w:gridCol w:w="756"/>
        <w:gridCol w:w="1104"/>
      </w:tblGrid>
      <w:tr w:rsidR="0067101B" w:rsidRPr="00144914" w14:paraId="4C7B774D" w14:textId="6CBF61C9" w:rsidTr="005A617C">
        <w:tc>
          <w:tcPr>
            <w:tcW w:w="3270" w:type="dxa"/>
          </w:tcPr>
          <w:p w14:paraId="3D3E3CF5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14:paraId="204AE396" w14:textId="605EFF8C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64" w:type="dxa"/>
          </w:tcPr>
          <w:p w14:paraId="7409C1D0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4914">
              <w:rPr>
                <w:rFonts w:ascii="Times New Roman" w:hAnsi="Times New Roman" w:cs="Times New Roman"/>
                <w:bCs/>
              </w:rPr>
              <w:t xml:space="preserve">2017 </w:t>
            </w:r>
          </w:p>
          <w:p w14:paraId="355D3DFA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491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51F6B92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4914">
              <w:rPr>
                <w:rFonts w:ascii="Times New Roman" w:hAnsi="Times New Roman" w:cs="Times New Roman"/>
                <w:bCs/>
              </w:rPr>
              <w:t>2018</w:t>
            </w:r>
          </w:p>
          <w:p w14:paraId="316EB261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491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D16BDC8" w14:textId="77777777" w:rsidR="0067101B" w:rsidRPr="00E22D41" w:rsidRDefault="0067101B" w:rsidP="005A617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2D41">
              <w:rPr>
                <w:rFonts w:ascii="Times New Roman" w:hAnsi="Times New Roman" w:cs="Times New Roman"/>
                <w:bCs/>
              </w:rPr>
              <w:t>2019 %</w:t>
            </w:r>
          </w:p>
        </w:tc>
        <w:tc>
          <w:tcPr>
            <w:tcW w:w="756" w:type="dxa"/>
          </w:tcPr>
          <w:p w14:paraId="1A3C295B" w14:textId="39719AEE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104" w:type="dxa"/>
          </w:tcPr>
          <w:p w14:paraId="05174346" w14:textId="1C9FD1DB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2020%</w:t>
            </w:r>
          </w:p>
        </w:tc>
      </w:tr>
      <w:tr w:rsidR="0067101B" w:rsidRPr="00144914" w14:paraId="663FAC21" w14:textId="687C9398" w:rsidTr="005A617C">
        <w:tc>
          <w:tcPr>
            <w:tcW w:w="3270" w:type="dxa"/>
          </w:tcPr>
          <w:p w14:paraId="379C900D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Nástenky/vývesky v meste</w:t>
            </w:r>
          </w:p>
        </w:tc>
        <w:tc>
          <w:tcPr>
            <w:tcW w:w="1005" w:type="dxa"/>
          </w:tcPr>
          <w:p w14:paraId="0C4F1CB7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14,14%</w:t>
            </w:r>
          </w:p>
        </w:tc>
        <w:tc>
          <w:tcPr>
            <w:tcW w:w="1064" w:type="dxa"/>
          </w:tcPr>
          <w:p w14:paraId="520D51BA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12,01%</w:t>
            </w:r>
          </w:p>
        </w:tc>
        <w:tc>
          <w:tcPr>
            <w:tcW w:w="1005" w:type="dxa"/>
          </w:tcPr>
          <w:p w14:paraId="64051DB7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7,58%</w:t>
            </w:r>
          </w:p>
        </w:tc>
        <w:tc>
          <w:tcPr>
            <w:tcW w:w="1005" w:type="dxa"/>
          </w:tcPr>
          <w:p w14:paraId="68AA3EFF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5,51%</w:t>
            </w:r>
          </w:p>
        </w:tc>
        <w:tc>
          <w:tcPr>
            <w:tcW w:w="756" w:type="dxa"/>
          </w:tcPr>
          <w:p w14:paraId="768A8D5A" w14:textId="785B2BDA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4" w:type="dxa"/>
          </w:tcPr>
          <w:p w14:paraId="0E370CC8" w14:textId="13E7A5AF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2,38%</w:t>
            </w:r>
          </w:p>
        </w:tc>
      </w:tr>
      <w:tr w:rsidR="0067101B" w:rsidRPr="00144914" w14:paraId="60496230" w14:textId="70F210F9" w:rsidTr="005A617C">
        <w:tc>
          <w:tcPr>
            <w:tcW w:w="3270" w:type="dxa"/>
          </w:tcPr>
          <w:p w14:paraId="33BB529E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Internet/webové stránky subjektov poskytujúcich služby</w:t>
            </w:r>
          </w:p>
        </w:tc>
        <w:tc>
          <w:tcPr>
            <w:tcW w:w="1005" w:type="dxa"/>
          </w:tcPr>
          <w:p w14:paraId="345D4F11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35,44%</w:t>
            </w:r>
          </w:p>
        </w:tc>
        <w:tc>
          <w:tcPr>
            <w:tcW w:w="1064" w:type="dxa"/>
          </w:tcPr>
          <w:p w14:paraId="7AAF0694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20,59%</w:t>
            </w:r>
          </w:p>
        </w:tc>
        <w:tc>
          <w:tcPr>
            <w:tcW w:w="1005" w:type="dxa"/>
          </w:tcPr>
          <w:p w14:paraId="279C5FF1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26,53%</w:t>
            </w:r>
          </w:p>
        </w:tc>
        <w:tc>
          <w:tcPr>
            <w:tcW w:w="1005" w:type="dxa"/>
          </w:tcPr>
          <w:p w14:paraId="2A1AC6CD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19,91%</w:t>
            </w:r>
          </w:p>
        </w:tc>
        <w:tc>
          <w:tcPr>
            <w:tcW w:w="756" w:type="dxa"/>
          </w:tcPr>
          <w:p w14:paraId="727F85A5" w14:textId="00ECE092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04" w:type="dxa"/>
          </w:tcPr>
          <w:p w14:paraId="118202C4" w14:textId="41C1C971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17,86%</w:t>
            </w:r>
          </w:p>
        </w:tc>
      </w:tr>
      <w:tr w:rsidR="0067101B" w:rsidRPr="00144914" w14:paraId="6B208407" w14:textId="43B0D8AB" w:rsidTr="005A617C">
        <w:tc>
          <w:tcPr>
            <w:tcW w:w="3270" w:type="dxa"/>
          </w:tcPr>
          <w:p w14:paraId="7A48C2B8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Facebook a iné sociálne siete</w:t>
            </w:r>
          </w:p>
        </w:tc>
        <w:tc>
          <w:tcPr>
            <w:tcW w:w="1005" w:type="dxa"/>
          </w:tcPr>
          <w:p w14:paraId="546313A4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26,79%</w:t>
            </w:r>
          </w:p>
        </w:tc>
        <w:tc>
          <w:tcPr>
            <w:tcW w:w="1064" w:type="dxa"/>
          </w:tcPr>
          <w:p w14:paraId="77F54BB9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36,52%</w:t>
            </w:r>
          </w:p>
        </w:tc>
        <w:tc>
          <w:tcPr>
            <w:tcW w:w="1005" w:type="dxa"/>
          </w:tcPr>
          <w:p w14:paraId="1866ED8C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34,48%</w:t>
            </w:r>
          </w:p>
        </w:tc>
        <w:tc>
          <w:tcPr>
            <w:tcW w:w="1005" w:type="dxa"/>
          </w:tcPr>
          <w:p w14:paraId="718DE1E8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42,37%</w:t>
            </w:r>
          </w:p>
        </w:tc>
        <w:tc>
          <w:tcPr>
            <w:tcW w:w="756" w:type="dxa"/>
          </w:tcPr>
          <w:p w14:paraId="53B12A6E" w14:textId="3CB30065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104" w:type="dxa"/>
          </w:tcPr>
          <w:p w14:paraId="7274EC30" w14:textId="20FC885C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63,69%</w:t>
            </w:r>
          </w:p>
        </w:tc>
      </w:tr>
      <w:tr w:rsidR="0067101B" w:rsidRPr="00144914" w14:paraId="01200B07" w14:textId="0A95E600" w:rsidTr="005A617C">
        <w:tc>
          <w:tcPr>
            <w:tcW w:w="3270" w:type="dxa"/>
          </w:tcPr>
          <w:p w14:paraId="5975FF65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Letáky/plagáty</w:t>
            </w:r>
          </w:p>
        </w:tc>
        <w:tc>
          <w:tcPr>
            <w:tcW w:w="1005" w:type="dxa"/>
          </w:tcPr>
          <w:p w14:paraId="1ED3B377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10,55%</w:t>
            </w:r>
          </w:p>
        </w:tc>
        <w:tc>
          <w:tcPr>
            <w:tcW w:w="1064" w:type="dxa"/>
          </w:tcPr>
          <w:p w14:paraId="3A9893AE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9,31%</w:t>
            </w:r>
          </w:p>
        </w:tc>
        <w:tc>
          <w:tcPr>
            <w:tcW w:w="1005" w:type="dxa"/>
          </w:tcPr>
          <w:p w14:paraId="0A663D93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7,29%</w:t>
            </w:r>
          </w:p>
        </w:tc>
        <w:tc>
          <w:tcPr>
            <w:tcW w:w="1005" w:type="dxa"/>
          </w:tcPr>
          <w:p w14:paraId="48690CE2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9,32%</w:t>
            </w:r>
          </w:p>
        </w:tc>
        <w:tc>
          <w:tcPr>
            <w:tcW w:w="756" w:type="dxa"/>
          </w:tcPr>
          <w:p w14:paraId="2B9556B8" w14:textId="13080784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4" w:type="dxa"/>
          </w:tcPr>
          <w:p w14:paraId="33A54B84" w14:textId="6AA484B5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1,79%</w:t>
            </w:r>
          </w:p>
        </w:tc>
      </w:tr>
      <w:tr w:rsidR="0067101B" w:rsidRPr="00144914" w14:paraId="7B1084DB" w14:textId="674EE5A9" w:rsidTr="005A617C">
        <w:tc>
          <w:tcPr>
            <w:tcW w:w="3270" w:type="dxa"/>
          </w:tcPr>
          <w:p w14:paraId="4553C59D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Noviny/časopisy</w:t>
            </w:r>
          </w:p>
        </w:tc>
        <w:tc>
          <w:tcPr>
            <w:tcW w:w="1005" w:type="dxa"/>
          </w:tcPr>
          <w:p w14:paraId="39D0E91C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4,43%</w:t>
            </w:r>
          </w:p>
        </w:tc>
        <w:tc>
          <w:tcPr>
            <w:tcW w:w="1064" w:type="dxa"/>
          </w:tcPr>
          <w:p w14:paraId="1E8BAAA5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5,39%</w:t>
            </w:r>
          </w:p>
        </w:tc>
        <w:tc>
          <w:tcPr>
            <w:tcW w:w="1005" w:type="dxa"/>
          </w:tcPr>
          <w:p w14:paraId="6F1E3CC0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4,37%</w:t>
            </w:r>
          </w:p>
        </w:tc>
        <w:tc>
          <w:tcPr>
            <w:tcW w:w="1005" w:type="dxa"/>
          </w:tcPr>
          <w:p w14:paraId="0254676D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9,75%</w:t>
            </w:r>
          </w:p>
        </w:tc>
        <w:tc>
          <w:tcPr>
            <w:tcW w:w="756" w:type="dxa"/>
          </w:tcPr>
          <w:p w14:paraId="184CD366" w14:textId="44840A11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dxa"/>
          </w:tcPr>
          <w:p w14:paraId="58CD7503" w14:textId="3B15DB2C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0,60%</w:t>
            </w:r>
          </w:p>
        </w:tc>
      </w:tr>
      <w:tr w:rsidR="0067101B" w:rsidRPr="00144914" w14:paraId="635B5DEC" w14:textId="5D0ECE27" w:rsidTr="005A617C">
        <w:tc>
          <w:tcPr>
            <w:tcW w:w="3270" w:type="dxa"/>
          </w:tcPr>
          <w:p w14:paraId="43C5B19C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Od známych/priateľov</w:t>
            </w:r>
          </w:p>
        </w:tc>
        <w:tc>
          <w:tcPr>
            <w:tcW w:w="1005" w:type="dxa"/>
          </w:tcPr>
          <w:p w14:paraId="123B7562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8,44%</w:t>
            </w:r>
          </w:p>
        </w:tc>
        <w:tc>
          <w:tcPr>
            <w:tcW w:w="1064" w:type="dxa"/>
          </w:tcPr>
          <w:p w14:paraId="0E12DD90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15,20%</w:t>
            </w:r>
          </w:p>
        </w:tc>
        <w:tc>
          <w:tcPr>
            <w:tcW w:w="1005" w:type="dxa"/>
          </w:tcPr>
          <w:p w14:paraId="04CA9031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14,00%</w:t>
            </w:r>
          </w:p>
        </w:tc>
        <w:tc>
          <w:tcPr>
            <w:tcW w:w="1005" w:type="dxa"/>
          </w:tcPr>
          <w:p w14:paraId="2C480E5A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11,02%</w:t>
            </w:r>
          </w:p>
        </w:tc>
        <w:tc>
          <w:tcPr>
            <w:tcW w:w="756" w:type="dxa"/>
          </w:tcPr>
          <w:p w14:paraId="58B1DD33" w14:textId="3C9BEE91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04" w:type="dxa"/>
          </w:tcPr>
          <w:p w14:paraId="1C0794BF" w14:textId="5F6386F3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10,12%</w:t>
            </w:r>
          </w:p>
        </w:tc>
      </w:tr>
      <w:tr w:rsidR="0067101B" w:rsidRPr="00144914" w14:paraId="42C9F3D8" w14:textId="69E23069" w:rsidTr="005A617C">
        <w:tc>
          <w:tcPr>
            <w:tcW w:w="3270" w:type="dxa"/>
          </w:tcPr>
          <w:p w14:paraId="432F0EA9" w14:textId="1CF0B5C6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005" w:type="dxa"/>
          </w:tcPr>
          <w:p w14:paraId="7F5240C2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0,21%</w:t>
            </w:r>
          </w:p>
        </w:tc>
        <w:tc>
          <w:tcPr>
            <w:tcW w:w="1064" w:type="dxa"/>
          </w:tcPr>
          <w:p w14:paraId="118B4ABD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0,98%</w:t>
            </w:r>
          </w:p>
        </w:tc>
        <w:tc>
          <w:tcPr>
            <w:tcW w:w="1005" w:type="dxa"/>
          </w:tcPr>
          <w:p w14:paraId="27BEFCAB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0,58%</w:t>
            </w:r>
          </w:p>
        </w:tc>
        <w:tc>
          <w:tcPr>
            <w:tcW w:w="1005" w:type="dxa"/>
          </w:tcPr>
          <w:p w14:paraId="6494FD65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0,85%</w:t>
            </w:r>
          </w:p>
        </w:tc>
        <w:tc>
          <w:tcPr>
            <w:tcW w:w="756" w:type="dxa"/>
          </w:tcPr>
          <w:p w14:paraId="5729639E" w14:textId="083CF950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4" w:type="dxa"/>
          </w:tcPr>
          <w:p w14:paraId="256821DC" w14:textId="145339CD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2,38%</w:t>
            </w:r>
          </w:p>
        </w:tc>
      </w:tr>
      <w:tr w:rsidR="0067101B" w:rsidRPr="00144914" w14:paraId="2F06FDE0" w14:textId="26E7B61D" w:rsidTr="005A617C">
        <w:tc>
          <w:tcPr>
            <w:tcW w:w="3270" w:type="dxa"/>
          </w:tcPr>
          <w:p w14:paraId="589C6B60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005" w:type="dxa"/>
          </w:tcPr>
          <w:p w14:paraId="03D02DC7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64" w:type="dxa"/>
          </w:tcPr>
          <w:p w14:paraId="6478CDFC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09831A36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1,17%</w:t>
            </w:r>
          </w:p>
        </w:tc>
        <w:tc>
          <w:tcPr>
            <w:tcW w:w="1005" w:type="dxa"/>
          </w:tcPr>
          <w:p w14:paraId="302C5008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1,27%</w:t>
            </w:r>
          </w:p>
        </w:tc>
        <w:tc>
          <w:tcPr>
            <w:tcW w:w="756" w:type="dxa"/>
          </w:tcPr>
          <w:p w14:paraId="3CB5EA72" w14:textId="0BC82279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4" w:type="dxa"/>
          </w:tcPr>
          <w:p w14:paraId="22422B10" w14:textId="256594FB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1,19%</w:t>
            </w:r>
          </w:p>
        </w:tc>
      </w:tr>
      <w:tr w:rsidR="0067101B" w:rsidRPr="00144914" w14:paraId="10AA2DC2" w14:textId="5F7AC4F3" w:rsidTr="005A617C">
        <w:tc>
          <w:tcPr>
            <w:tcW w:w="3270" w:type="dxa"/>
          </w:tcPr>
          <w:p w14:paraId="3A465257" w14:textId="77777777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005" w:type="dxa"/>
          </w:tcPr>
          <w:p w14:paraId="36D1B6E3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64" w:type="dxa"/>
          </w:tcPr>
          <w:p w14:paraId="2661EFCB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639039C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8B5C744" w14:textId="77777777" w:rsidR="0067101B" w:rsidRPr="00144914" w:rsidRDefault="0067101B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756" w:type="dxa"/>
          </w:tcPr>
          <w:p w14:paraId="75C1F3E0" w14:textId="3E1C5D2D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104" w:type="dxa"/>
          </w:tcPr>
          <w:p w14:paraId="03E28AB4" w14:textId="69A6D622" w:rsidR="0067101B" w:rsidRPr="00144914" w:rsidRDefault="00033D9D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46E1431F" w14:textId="77777777" w:rsidR="00BF3CFA" w:rsidRDefault="00BF3CFA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AA2BD6" w14:textId="71A19F09" w:rsidR="00231FAA" w:rsidRDefault="00144C06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2D41">
        <w:rPr>
          <w:rFonts w:ascii="Times New Roman" w:hAnsi="Times New Roman" w:cs="Times New Roman"/>
        </w:rPr>
        <w:t>Už dlhoročným trendom na získavanie nových informácii o nových službách v meste sa stal facebook a iné sociálne siete (63,69%)</w:t>
      </w:r>
      <w:r w:rsidR="00BF3CFA">
        <w:rPr>
          <w:rFonts w:ascii="Times New Roman" w:hAnsi="Times New Roman" w:cs="Times New Roman"/>
        </w:rPr>
        <w:t>. Toto je zrejmé</w:t>
      </w:r>
      <w:r w:rsidRPr="00E22D41">
        <w:rPr>
          <w:rFonts w:ascii="Times New Roman" w:hAnsi="Times New Roman" w:cs="Times New Roman"/>
        </w:rPr>
        <w:t xml:space="preserve"> aj pri porovnaní </w:t>
      </w:r>
      <w:r w:rsidR="00E22D41" w:rsidRPr="00E22D41">
        <w:rPr>
          <w:rFonts w:ascii="Times New Roman" w:hAnsi="Times New Roman" w:cs="Times New Roman"/>
        </w:rPr>
        <w:t>s predchádzajúcimi rokmi</w:t>
      </w:r>
      <w:r w:rsidR="00BF3CFA">
        <w:rPr>
          <w:rFonts w:ascii="Times New Roman" w:hAnsi="Times New Roman" w:cs="Times New Roman"/>
        </w:rPr>
        <w:t>,</w:t>
      </w:r>
      <w:r w:rsidR="00E22D41" w:rsidRPr="00E22D41">
        <w:rPr>
          <w:rFonts w:ascii="Times New Roman" w:hAnsi="Times New Roman" w:cs="Times New Roman"/>
        </w:rPr>
        <w:t xml:space="preserve"> </w:t>
      </w:r>
      <w:r w:rsidR="00BF3CFA">
        <w:rPr>
          <w:rFonts w:ascii="Times New Roman" w:hAnsi="Times New Roman" w:cs="Times New Roman"/>
        </w:rPr>
        <w:t xml:space="preserve">pričom </w:t>
      </w:r>
      <w:r w:rsidR="00E22D41" w:rsidRPr="00E22D41">
        <w:rPr>
          <w:rFonts w:ascii="Times New Roman" w:hAnsi="Times New Roman" w:cs="Times New Roman"/>
        </w:rPr>
        <w:t xml:space="preserve"> každým rokom </w:t>
      </w:r>
      <w:r w:rsidR="00BF3CFA">
        <w:rPr>
          <w:rFonts w:ascii="Times New Roman" w:hAnsi="Times New Roman" w:cs="Times New Roman"/>
        </w:rPr>
        <w:t xml:space="preserve">silnie podiel tohto zdroja informácií v rámci odpovedí respondentov.  </w:t>
      </w:r>
      <w:r w:rsidR="00E22D41">
        <w:rPr>
          <w:rFonts w:ascii="Times New Roman" w:hAnsi="Times New Roman" w:cs="Times New Roman"/>
        </w:rPr>
        <w:t>Medziročne tento podiel stúpol o viac ako 20%</w:t>
      </w:r>
      <w:r w:rsidR="005A617C">
        <w:rPr>
          <w:rFonts w:ascii="Times New Roman" w:hAnsi="Times New Roman" w:cs="Times New Roman"/>
        </w:rPr>
        <w:t>.</w:t>
      </w:r>
      <w:r w:rsidR="00E22D41" w:rsidRPr="00E22D41">
        <w:rPr>
          <w:rFonts w:ascii="Times New Roman" w:hAnsi="Times New Roman" w:cs="Times New Roman"/>
        </w:rPr>
        <w:t xml:space="preserve"> </w:t>
      </w:r>
      <w:r w:rsidR="00E22D41">
        <w:rPr>
          <w:rFonts w:ascii="Times New Roman" w:hAnsi="Times New Roman" w:cs="Times New Roman"/>
        </w:rPr>
        <w:t>Okrem facebooku a sociálnych sietí sa respondenti dozvedajú informácie o nových službách v meste aj prostredníctvom internetu a webových stránok subjektov poskytujúcich služby (17,86%) a tiež od svojich známych/priateľov (10,12%</w:t>
      </w:r>
      <w:r w:rsidR="00E22D41" w:rsidRPr="00E22D41">
        <w:rPr>
          <w:rFonts w:ascii="Times New Roman" w:hAnsi="Times New Roman" w:cs="Times New Roman"/>
        </w:rPr>
        <w:t>).</w:t>
      </w:r>
    </w:p>
    <w:p w14:paraId="1E032C9A" w14:textId="7AD2E1D7" w:rsidR="001B133A" w:rsidRDefault="001B133A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2EE367" w14:textId="2CD6A848" w:rsidR="001B133A" w:rsidRDefault="001B133A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259A27" w14:textId="77777777" w:rsidR="009A5238" w:rsidRPr="00144914" w:rsidRDefault="009A5238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A9C23CB" w14:textId="77777777" w:rsidR="009A2FE9" w:rsidRPr="00144914" w:rsidRDefault="009A2FE9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>9. Ako ste spokojný/á s informovanosťou o službách poskytovaných samosprávou mesta Šaľa, jej zariadení (Organizácia sociálnej starostlivosti mesta Šaľa, Domov dôchodcov mesta Šaľa, Mestská knižnica J. Johanidesa) a o činnosti Mestského úradu v Šali, Mestskej polície Šaľa, Mestského kultúrneho strediska?</w:t>
      </w:r>
    </w:p>
    <w:p w14:paraId="702EC39B" w14:textId="77777777" w:rsidR="002D0717" w:rsidRPr="00144914" w:rsidRDefault="002D0717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1306A5" w14:textId="28CE35B9" w:rsidR="00142B66" w:rsidRDefault="00142B66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7456">
        <w:rPr>
          <w:rFonts w:ascii="Times New Roman" w:hAnsi="Times New Roman" w:cs="Times New Roman"/>
        </w:rPr>
        <w:t xml:space="preserve">S informovanosťou o službách poskytovaných samosprávou mesta </w:t>
      </w:r>
      <w:r w:rsidR="00494FEF" w:rsidRPr="005F7456">
        <w:rPr>
          <w:rFonts w:ascii="Times New Roman" w:hAnsi="Times New Roman" w:cs="Times New Roman"/>
        </w:rPr>
        <w:t>Š</w:t>
      </w:r>
      <w:r w:rsidR="002D0717" w:rsidRPr="005F7456">
        <w:rPr>
          <w:rFonts w:ascii="Times New Roman" w:hAnsi="Times New Roman" w:cs="Times New Roman"/>
        </w:rPr>
        <w:t xml:space="preserve">aľa </w:t>
      </w:r>
      <w:r w:rsidRPr="005F7456">
        <w:rPr>
          <w:rFonts w:ascii="Times New Roman" w:hAnsi="Times New Roman" w:cs="Times New Roman"/>
        </w:rPr>
        <w:t xml:space="preserve">a jej zariadení uviedlo svoju spokojnosť </w:t>
      </w:r>
      <w:r w:rsidR="00E22D41" w:rsidRPr="005F7456">
        <w:rPr>
          <w:rFonts w:ascii="Times New Roman" w:hAnsi="Times New Roman" w:cs="Times New Roman"/>
        </w:rPr>
        <w:t xml:space="preserve">16,67 </w:t>
      </w:r>
      <w:r w:rsidRPr="005F7456">
        <w:rPr>
          <w:rFonts w:ascii="Times New Roman" w:hAnsi="Times New Roman" w:cs="Times New Roman"/>
        </w:rPr>
        <w:t xml:space="preserve">% </w:t>
      </w:r>
      <w:r w:rsidR="00246DB6" w:rsidRPr="005F7456">
        <w:rPr>
          <w:rFonts w:ascii="Times New Roman" w:hAnsi="Times New Roman" w:cs="Times New Roman"/>
        </w:rPr>
        <w:t xml:space="preserve">opýtaných, </w:t>
      </w:r>
      <w:r w:rsidR="002D0717" w:rsidRPr="005F7456">
        <w:rPr>
          <w:rFonts w:ascii="Times New Roman" w:hAnsi="Times New Roman" w:cs="Times New Roman"/>
        </w:rPr>
        <w:t xml:space="preserve">čo je </w:t>
      </w:r>
      <w:r w:rsidR="00E22D41" w:rsidRPr="005F7456">
        <w:rPr>
          <w:rFonts w:ascii="Times New Roman" w:hAnsi="Times New Roman" w:cs="Times New Roman"/>
        </w:rPr>
        <w:t xml:space="preserve">pokles </w:t>
      </w:r>
      <w:r w:rsidR="005F7456" w:rsidRPr="005F7456">
        <w:rPr>
          <w:rFonts w:ascii="Times New Roman" w:hAnsi="Times New Roman" w:cs="Times New Roman"/>
        </w:rPr>
        <w:t>o viac ako 4% oproti roku 2019.</w:t>
      </w:r>
      <w:r w:rsidRPr="005F7456">
        <w:rPr>
          <w:rFonts w:ascii="Times New Roman" w:hAnsi="Times New Roman" w:cs="Times New Roman"/>
        </w:rPr>
        <w:t xml:space="preserve"> Skôr spokojných je viac ako polovica respondentov (</w:t>
      </w:r>
      <w:r w:rsidR="005F7456" w:rsidRPr="005F7456">
        <w:rPr>
          <w:rFonts w:ascii="Times New Roman" w:hAnsi="Times New Roman" w:cs="Times New Roman"/>
        </w:rPr>
        <w:t>51,19</w:t>
      </w:r>
      <w:r w:rsidRPr="005F7456">
        <w:rPr>
          <w:rFonts w:ascii="Times New Roman" w:hAnsi="Times New Roman" w:cs="Times New Roman"/>
        </w:rPr>
        <w:t>%).</w:t>
      </w:r>
      <w:r w:rsidR="00EA0EA1">
        <w:rPr>
          <w:rFonts w:ascii="Times New Roman" w:hAnsi="Times New Roman" w:cs="Times New Roman"/>
        </w:rPr>
        <w:t xml:space="preserve"> Negatívom je, že n</w:t>
      </w:r>
      <w:r w:rsidR="001B133A">
        <w:rPr>
          <w:rFonts w:ascii="Times New Roman" w:hAnsi="Times New Roman" w:cs="Times New Roman"/>
        </w:rPr>
        <w:t>a rozdiel</w:t>
      </w:r>
      <w:r w:rsidR="00EA0EA1">
        <w:rPr>
          <w:rFonts w:ascii="Times New Roman" w:hAnsi="Times New Roman" w:cs="Times New Roman"/>
        </w:rPr>
        <w:t xml:space="preserve"> od </w:t>
      </w:r>
      <w:r w:rsidR="005F7456">
        <w:rPr>
          <w:rFonts w:ascii="Times New Roman" w:hAnsi="Times New Roman" w:cs="Times New Roman"/>
        </w:rPr>
        <w:t>predošlý</w:t>
      </w:r>
      <w:r w:rsidR="00EA0EA1">
        <w:rPr>
          <w:rFonts w:ascii="Times New Roman" w:hAnsi="Times New Roman" w:cs="Times New Roman"/>
        </w:rPr>
        <w:t>ch</w:t>
      </w:r>
      <w:r w:rsidR="005F7456">
        <w:rPr>
          <w:rFonts w:ascii="Times New Roman" w:hAnsi="Times New Roman" w:cs="Times New Roman"/>
        </w:rPr>
        <w:t xml:space="preserve"> roko</w:t>
      </w:r>
      <w:r w:rsidR="00EA0EA1">
        <w:rPr>
          <w:rFonts w:ascii="Times New Roman" w:hAnsi="Times New Roman" w:cs="Times New Roman"/>
        </w:rPr>
        <w:t>v</w:t>
      </w:r>
      <w:r w:rsidR="005F7456">
        <w:rPr>
          <w:rFonts w:ascii="Times New Roman" w:hAnsi="Times New Roman" w:cs="Times New Roman"/>
        </w:rPr>
        <w:t xml:space="preserve"> stúpol počet respondentov, ktorí sú skôr nespokojn</w:t>
      </w:r>
      <w:r w:rsidR="001B133A">
        <w:rPr>
          <w:rFonts w:ascii="Times New Roman" w:hAnsi="Times New Roman" w:cs="Times New Roman"/>
        </w:rPr>
        <w:t>í</w:t>
      </w:r>
      <w:r w:rsidR="005F7456">
        <w:rPr>
          <w:rFonts w:ascii="Times New Roman" w:hAnsi="Times New Roman" w:cs="Times New Roman"/>
        </w:rPr>
        <w:t xml:space="preserve"> až nespokojn</w:t>
      </w:r>
      <w:r w:rsidR="001B133A">
        <w:rPr>
          <w:rFonts w:ascii="Times New Roman" w:hAnsi="Times New Roman" w:cs="Times New Roman"/>
        </w:rPr>
        <w:t>í</w:t>
      </w:r>
      <w:r w:rsidR="005F7456">
        <w:rPr>
          <w:rFonts w:ascii="Times New Roman" w:hAnsi="Times New Roman" w:cs="Times New Roman"/>
        </w:rPr>
        <w:t xml:space="preserve"> (29,16%).</w:t>
      </w:r>
    </w:p>
    <w:p w14:paraId="09EFC0F1" w14:textId="7265DC20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page" w:horzAnchor="margin" w:tblpY="1036"/>
        <w:tblW w:w="0" w:type="auto"/>
        <w:tblLook w:val="04A0" w:firstRow="1" w:lastRow="0" w:firstColumn="1" w:lastColumn="0" w:noHBand="0" w:noVBand="1"/>
      </w:tblPr>
      <w:tblGrid>
        <w:gridCol w:w="1811"/>
        <w:gridCol w:w="1269"/>
        <w:gridCol w:w="1005"/>
        <w:gridCol w:w="1005"/>
        <w:gridCol w:w="1005"/>
        <w:gridCol w:w="1005"/>
        <w:gridCol w:w="1005"/>
      </w:tblGrid>
      <w:tr w:rsidR="005A617C" w:rsidRPr="00144914" w14:paraId="14682F61" w14:textId="77777777" w:rsidTr="005A617C">
        <w:tc>
          <w:tcPr>
            <w:tcW w:w="1811" w:type="dxa"/>
          </w:tcPr>
          <w:p w14:paraId="01D23AEC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</w:tcPr>
          <w:p w14:paraId="792B1B0A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2015-2016</w:t>
            </w:r>
          </w:p>
          <w:p w14:paraId="05B94E64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31011132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 xml:space="preserve">2017  </w:t>
            </w:r>
          </w:p>
          <w:p w14:paraId="10FD6DDA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656C10FF" w14:textId="77777777" w:rsidR="005A617C" w:rsidRPr="00E22D41" w:rsidRDefault="005A617C" w:rsidP="005A617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2D41">
              <w:rPr>
                <w:rFonts w:ascii="Times New Roman" w:hAnsi="Times New Roman" w:cs="Times New Roman"/>
                <w:bCs/>
              </w:rPr>
              <w:t>2018</w:t>
            </w:r>
          </w:p>
          <w:p w14:paraId="7DD4E771" w14:textId="77777777" w:rsidR="005A617C" w:rsidRPr="00E22D41" w:rsidRDefault="005A617C" w:rsidP="005A617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2D41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6BBFCDF6" w14:textId="77777777" w:rsidR="005A617C" w:rsidRPr="00E22D41" w:rsidRDefault="005A617C" w:rsidP="005A617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22D41">
              <w:rPr>
                <w:rFonts w:ascii="Times New Roman" w:hAnsi="Times New Roman" w:cs="Times New Roman"/>
                <w:bCs/>
              </w:rPr>
              <w:t>2019 %</w:t>
            </w:r>
          </w:p>
        </w:tc>
        <w:tc>
          <w:tcPr>
            <w:tcW w:w="1005" w:type="dxa"/>
          </w:tcPr>
          <w:p w14:paraId="384D5692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005" w:type="dxa"/>
          </w:tcPr>
          <w:p w14:paraId="26F4B3FA" w14:textId="77777777" w:rsidR="005A617C" w:rsidRDefault="005A617C" w:rsidP="005A617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  <w:p w14:paraId="09FEF0CA" w14:textId="3A2B3749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5A617C" w:rsidRPr="00144914" w14:paraId="46142F32" w14:textId="77777777" w:rsidTr="005A617C">
        <w:tc>
          <w:tcPr>
            <w:tcW w:w="1811" w:type="dxa"/>
          </w:tcPr>
          <w:p w14:paraId="7BEE6657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Spokojný</w:t>
            </w:r>
          </w:p>
        </w:tc>
        <w:tc>
          <w:tcPr>
            <w:tcW w:w="1269" w:type="dxa"/>
          </w:tcPr>
          <w:p w14:paraId="03D90A1A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24,05%</w:t>
            </w:r>
          </w:p>
        </w:tc>
        <w:tc>
          <w:tcPr>
            <w:tcW w:w="1005" w:type="dxa"/>
          </w:tcPr>
          <w:p w14:paraId="3865298A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16,66%</w:t>
            </w:r>
          </w:p>
        </w:tc>
        <w:tc>
          <w:tcPr>
            <w:tcW w:w="1005" w:type="dxa"/>
          </w:tcPr>
          <w:p w14:paraId="1BF75F6A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16,62%</w:t>
            </w:r>
          </w:p>
        </w:tc>
        <w:tc>
          <w:tcPr>
            <w:tcW w:w="1005" w:type="dxa"/>
          </w:tcPr>
          <w:p w14:paraId="7C141589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20,76%</w:t>
            </w:r>
          </w:p>
        </w:tc>
        <w:tc>
          <w:tcPr>
            <w:tcW w:w="1005" w:type="dxa"/>
          </w:tcPr>
          <w:p w14:paraId="298B132B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5" w:type="dxa"/>
          </w:tcPr>
          <w:p w14:paraId="576B2FC3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16,67%</w:t>
            </w:r>
          </w:p>
        </w:tc>
      </w:tr>
      <w:tr w:rsidR="005A617C" w:rsidRPr="00144914" w14:paraId="48B61E8C" w14:textId="77777777" w:rsidTr="005A617C">
        <w:tc>
          <w:tcPr>
            <w:tcW w:w="1811" w:type="dxa"/>
          </w:tcPr>
          <w:p w14:paraId="0F636576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Skôr spokojný</w:t>
            </w:r>
          </w:p>
        </w:tc>
        <w:tc>
          <w:tcPr>
            <w:tcW w:w="1269" w:type="dxa"/>
          </w:tcPr>
          <w:p w14:paraId="7338209A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54,64%</w:t>
            </w:r>
          </w:p>
        </w:tc>
        <w:tc>
          <w:tcPr>
            <w:tcW w:w="1005" w:type="dxa"/>
          </w:tcPr>
          <w:p w14:paraId="4B47B1C0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59,80%</w:t>
            </w:r>
          </w:p>
        </w:tc>
        <w:tc>
          <w:tcPr>
            <w:tcW w:w="1005" w:type="dxa"/>
          </w:tcPr>
          <w:p w14:paraId="187AEBB1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56,85%</w:t>
            </w:r>
          </w:p>
        </w:tc>
        <w:tc>
          <w:tcPr>
            <w:tcW w:w="1005" w:type="dxa"/>
          </w:tcPr>
          <w:p w14:paraId="3EB0B014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55,08%</w:t>
            </w:r>
          </w:p>
        </w:tc>
        <w:tc>
          <w:tcPr>
            <w:tcW w:w="1005" w:type="dxa"/>
          </w:tcPr>
          <w:p w14:paraId="1B5FD3BF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05" w:type="dxa"/>
          </w:tcPr>
          <w:p w14:paraId="464B101E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51,19%</w:t>
            </w:r>
          </w:p>
        </w:tc>
      </w:tr>
      <w:tr w:rsidR="005A617C" w:rsidRPr="00144914" w14:paraId="52E19A90" w14:textId="77777777" w:rsidTr="005A617C">
        <w:tc>
          <w:tcPr>
            <w:tcW w:w="1811" w:type="dxa"/>
          </w:tcPr>
          <w:p w14:paraId="0DBEBDEC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Skôr nespokojný</w:t>
            </w:r>
          </w:p>
        </w:tc>
        <w:tc>
          <w:tcPr>
            <w:tcW w:w="1269" w:type="dxa"/>
          </w:tcPr>
          <w:p w14:paraId="6988D123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16,67%</w:t>
            </w:r>
          </w:p>
        </w:tc>
        <w:tc>
          <w:tcPr>
            <w:tcW w:w="1005" w:type="dxa"/>
          </w:tcPr>
          <w:p w14:paraId="40CC13B7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18,14%</w:t>
            </w:r>
          </w:p>
        </w:tc>
        <w:tc>
          <w:tcPr>
            <w:tcW w:w="1005" w:type="dxa"/>
          </w:tcPr>
          <w:p w14:paraId="701D31D0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16,33%</w:t>
            </w:r>
          </w:p>
        </w:tc>
        <w:tc>
          <w:tcPr>
            <w:tcW w:w="1005" w:type="dxa"/>
          </w:tcPr>
          <w:p w14:paraId="2B0CECB4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19,92%</w:t>
            </w:r>
          </w:p>
        </w:tc>
        <w:tc>
          <w:tcPr>
            <w:tcW w:w="1005" w:type="dxa"/>
          </w:tcPr>
          <w:p w14:paraId="29E17DD9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05" w:type="dxa"/>
          </w:tcPr>
          <w:p w14:paraId="4AA5BA1C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24,40%</w:t>
            </w:r>
          </w:p>
        </w:tc>
      </w:tr>
      <w:tr w:rsidR="005A617C" w:rsidRPr="00144914" w14:paraId="3EB0AAF5" w14:textId="77777777" w:rsidTr="005A617C">
        <w:tc>
          <w:tcPr>
            <w:tcW w:w="1811" w:type="dxa"/>
          </w:tcPr>
          <w:p w14:paraId="33F370B6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Nespokojný</w:t>
            </w:r>
          </w:p>
        </w:tc>
        <w:tc>
          <w:tcPr>
            <w:tcW w:w="1269" w:type="dxa"/>
          </w:tcPr>
          <w:p w14:paraId="1D37CD43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3,38%</w:t>
            </w:r>
          </w:p>
        </w:tc>
        <w:tc>
          <w:tcPr>
            <w:tcW w:w="1005" w:type="dxa"/>
          </w:tcPr>
          <w:p w14:paraId="00CA4056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2,70%</w:t>
            </w:r>
          </w:p>
        </w:tc>
        <w:tc>
          <w:tcPr>
            <w:tcW w:w="1005" w:type="dxa"/>
          </w:tcPr>
          <w:p w14:paraId="6A12D12C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7,87%</w:t>
            </w:r>
          </w:p>
        </w:tc>
        <w:tc>
          <w:tcPr>
            <w:tcW w:w="1005" w:type="dxa"/>
          </w:tcPr>
          <w:p w14:paraId="6EEF6C16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2,12%</w:t>
            </w:r>
          </w:p>
        </w:tc>
        <w:tc>
          <w:tcPr>
            <w:tcW w:w="1005" w:type="dxa"/>
          </w:tcPr>
          <w:p w14:paraId="72126AE5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5" w:type="dxa"/>
          </w:tcPr>
          <w:p w14:paraId="479BCA67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4,76%</w:t>
            </w:r>
          </w:p>
        </w:tc>
      </w:tr>
      <w:tr w:rsidR="005A617C" w:rsidRPr="00144914" w14:paraId="15970A1E" w14:textId="77777777" w:rsidTr="005A617C">
        <w:tc>
          <w:tcPr>
            <w:tcW w:w="1811" w:type="dxa"/>
          </w:tcPr>
          <w:p w14:paraId="1A9B552B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69" w:type="dxa"/>
          </w:tcPr>
          <w:p w14:paraId="541F1621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1,27%</w:t>
            </w:r>
          </w:p>
        </w:tc>
        <w:tc>
          <w:tcPr>
            <w:tcW w:w="1005" w:type="dxa"/>
          </w:tcPr>
          <w:p w14:paraId="47A0E314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2,70%</w:t>
            </w:r>
          </w:p>
        </w:tc>
        <w:tc>
          <w:tcPr>
            <w:tcW w:w="1005" w:type="dxa"/>
          </w:tcPr>
          <w:p w14:paraId="0234501C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1,75%</w:t>
            </w:r>
          </w:p>
        </w:tc>
        <w:tc>
          <w:tcPr>
            <w:tcW w:w="1005" w:type="dxa"/>
          </w:tcPr>
          <w:p w14:paraId="2BF1ED7B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1,27%</w:t>
            </w:r>
          </w:p>
        </w:tc>
        <w:tc>
          <w:tcPr>
            <w:tcW w:w="1005" w:type="dxa"/>
          </w:tcPr>
          <w:p w14:paraId="7B306112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</w:tcPr>
          <w:p w14:paraId="0A08FB22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1,79%</w:t>
            </w:r>
          </w:p>
        </w:tc>
      </w:tr>
      <w:tr w:rsidR="005A617C" w:rsidRPr="00144914" w14:paraId="0BE9564B" w14:textId="77777777" w:rsidTr="005A617C">
        <w:tc>
          <w:tcPr>
            <w:tcW w:w="1811" w:type="dxa"/>
          </w:tcPr>
          <w:p w14:paraId="5E6BCE4E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269" w:type="dxa"/>
          </w:tcPr>
          <w:p w14:paraId="68D66305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03A1AB1C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C2E010C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0,58%</w:t>
            </w:r>
          </w:p>
        </w:tc>
        <w:tc>
          <w:tcPr>
            <w:tcW w:w="1005" w:type="dxa"/>
          </w:tcPr>
          <w:p w14:paraId="3BEB2C2F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0,85%</w:t>
            </w:r>
          </w:p>
        </w:tc>
        <w:tc>
          <w:tcPr>
            <w:tcW w:w="1005" w:type="dxa"/>
          </w:tcPr>
          <w:p w14:paraId="480AE69C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5" w:type="dxa"/>
          </w:tcPr>
          <w:p w14:paraId="653DB8D9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1,19%</w:t>
            </w:r>
          </w:p>
        </w:tc>
      </w:tr>
      <w:tr w:rsidR="005A617C" w:rsidRPr="00144914" w14:paraId="30C61548" w14:textId="77777777" w:rsidTr="005A617C">
        <w:tc>
          <w:tcPr>
            <w:tcW w:w="1811" w:type="dxa"/>
          </w:tcPr>
          <w:p w14:paraId="11A03F95" w14:textId="77777777" w:rsidR="005A617C" w:rsidRPr="00144914" w:rsidRDefault="005A617C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69" w:type="dxa"/>
          </w:tcPr>
          <w:p w14:paraId="4BB403C8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401E287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675C2AD5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5E42CC2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D95E03A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05" w:type="dxa"/>
          </w:tcPr>
          <w:p w14:paraId="69C7CB10" w14:textId="77777777" w:rsidR="005A617C" w:rsidRPr="00144914" w:rsidRDefault="005A617C" w:rsidP="005A61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1191608" w14:textId="5A6F06FF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6C5986" w14:textId="07B3514F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42FF45" w14:textId="7647BD0D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2C8466" w14:textId="7BE00D73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70F128" w14:textId="50E07973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A01C86" w14:textId="6F732229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F264CC" w14:textId="2411C126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2B9CE1" w14:textId="1C2E47EB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89D697" w14:textId="60FA3EFD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4F4B78" w14:textId="2C0F3973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1BB82F" w14:textId="77777777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F2D329" w14:textId="77777777" w:rsidR="009A2FE9" w:rsidRPr="00144914" w:rsidRDefault="009A2FE9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79BC954" w14:textId="7ADE637B" w:rsidR="00142B66" w:rsidRPr="00144914" w:rsidRDefault="00033D9D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noProof/>
        </w:rPr>
        <w:drawing>
          <wp:inline distT="0" distB="0" distL="0" distR="0" wp14:anchorId="409B55C7" wp14:editId="5F903A7B">
            <wp:extent cx="3673503" cy="2266121"/>
            <wp:effectExtent l="0" t="0" r="3175" b="1270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8E6401C6-588E-4CA1-8CD4-18BFDF7993C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E8751B0" w14:textId="77777777" w:rsidR="00142B66" w:rsidRPr="00144914" w:rsidRDefault="00142B66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855B34A" w14:textId="513528C3" w:rsidR="001546AA" w:rsidRPr="00144914" w:rsidRDefault="001546AA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AF24759" w14:textId="77777777" w:rsidR="00142B66" w:rsidRPr="00144914" w:rsidRDefault="00142B66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>10. Ako by sa mala podľa Vás zlepšiť informovanosť a komunikácia medzi mestským úradom</w:t>
      </w:r>
      <w:r w:rsidR="00A51456" w:rsidRPr="00144914">
        <w:rPr>
          <w:rFonts w:ascii="Times New Roman" w:hAnsi="Times New Roman" w:cs="Times New Roman"/>
          <w:b/>
        </w:rPr>
        <w:t xml:space="preserve">   </w:t>
      </w:r>
      <w:r w:rsidRPr="00144914">
        <w:rPr>
          <w:rFonts w:ascii="Times New Roman" w:hAnsi="Times New Roman" w:cs="Times New Roman"/>
          <w:b/>
        </w:rPr>
        <w:t xml:space="preserve"> </w:t>
      </w:r>
      <w:r w:rsidR="00317E02" w:rsidRPr="00144914">
        <w:rPr>
          <w:rFonts w:ascii="Times New Roman" w:hAnsi="Times New Roman" w:cs="Times New Roman"/>
          <w:b/>
        </w:rPr>
        <w:t xml:space="preserve">   </w:t>
      </w:r>
      <w:r w:rsidRPr="00144914">
        <w:rPr>
          <w:rFonts w:ascii="Times New Roman" w:hAnsi="Times New Roman" w:cs="Times New Roman"/>
          <w:b/>
        </w:rPr>
        <w:t>a občanmi?</w:t>
      </w:r>
    </w:p>
    <w:tbl>
      <w:tblPr>
        <w:tblStyle w:val="Mriekatabuky"/>
        <w:tblpPr w:leftFromText="141" w:rightFromText="141" w:vertAnchor="text" w:tblpX="-39" w:tblpY="119"/>
        <w:tblW w:w="9067" w:type="dxa"/>
        <w:tblLook w:val="04A0" w:firstRow="1" w:lastRow="0" w:firstColumn="1" w:lastColumn="0" w:noHBand="0" w:noVBand="1"/>
      </w:tblPr>
      <w:tblGrid>
        <w:gridCol w:w="3213"/>
        <w:gridCol w:w="1005"/>
        <w:gridCol w:w="1005"/>
        <w:gridCol w:w="1005"/>
        <w:gridCol w:w="1005"/>
        <w:gridCol w:w="829"/>
        <w:gridCol w:w="1005"/>
      </w:tblGrid>
      <w:tr w:rsidR="0067101B" w:rsidRPr="00144914" w14:paraId="0A3EE701" w14:textId="793AE1CF" w:rsidTr="00033D9D">
        <w:tc>
          <w:tcPr>
            <w:tcW w:w="3397" w:type="dxa"/>
          </w:tcPr>
          <w:p w14:paraId="4BA806C9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</w:tcPr>
          <w:p w14:paraId="479E5B79" w14:textId="50D0475B" w:rsidR="0067101B" w:rsidRPr="00144914" w:rsidRDefault="0067101B" w:rsidP="005A617C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05" w:type="dxa"/>
          </w:tcPr>
          <w:p w14:paraId="212812E4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2017</w:t>
            </w:r>
          </w:p>
          <w:p w14:paraId="196977D1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E264F3C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4914">
              <w:rPr>
                <w:rFonts w:ascii="Times New Roman" w:hAnsi="Times New Roman" w:cs="Times New Roman"/>
                <w:bCs/>
              </w:rPr>
              <w:t>2018</w:t>
            </w:r>
          </w:p>
          <w:p w14:paraId="1EBAA77C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2527FDC3" w14:textId="4AD31F7B" w:rsidR="0067101B" w:rsidRPr="005F7456" w:rsidRDefault="00EA0EA1" w:rsidP="0014491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2019%</w:t>
            </w:r>
            <w:r w:rsidR="00192EB2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840" w:type="dxa"/>
          </w:tcPr>
          <w:p w14:paraId="04ED7BA9" w14:textId="5749388C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Počet 2020</w:t>
            </w:r>
          </w:p>
        </w:tc>
        <w:tc>
          <w:tcPr>
            <w:tcW w:w="1005" w:type="dxa"/>
          </w:tcPr>
          <w:p w14:paraId="3D8C777A" w14:textId="77777777" w:rsidR="005A617C" w:rsidRDefault="0067101B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  <w:p w14:paraId="62F5B43D" w14:textId="14A94A1A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67101B" w:rsidRPr="00144914" w14:paraId="68DF15E7" w14:textId="071073B0" w:rsidTr="00033D9D">
        <w:tc>
          <w:tcPr>
            <w:tcW w:w="3397" w:type="dxa"/>
          </w:tcPr>
          <w:p w14:paraId="2A30B794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Viac besied s občanmi</w:t>
            </w:r>
          </w:p>
        </w:tc>
        <w:tc>
          <w:tcPr>
            <w:tcW w:w="810" w:type="dxa"/>
          </w:tcPr>
          <w:p w14:paraId="29FF74AB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13,29%</w:t>
            </w:r>
          </w:p>
        </w:tc>
        <w:tc>
          <w:tcPr>
            <w:tcW w:w="1005" w:type="dxa"/>
          </w:tcPr>
          <w:p w14:paraId="482B9E09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11,27%</w:t>
            </w:r>
          </w:p>
        </w:tc>
        <w:tc>
          <w:tcPr>
            <w:tcW w:w="1005" w:type="dxa"/>
          </w:tcPr>
          <w:p w14:paraId="4C5A97E9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8,74%</w:t>
            </w:r>
          </w:p>
        </w:tc>
        <w:tc>
          <w:tcPr>
            <w:tcW w:w="1005" w:type="dxa"/>
          </w:tcPr>
          <w:p w14:paraId="0F7DD19C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12,29%</w:t>
            </w:r>
          </w:p>
        </w:tc>
        <w:tc>
          <w:tcPr>
            <w:tcW w:w="840" w:type="dxa"/>
          </w:tcPr>
          <w:p w14:paraId="1335888D" w14:textId="63E730B8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05" w:type="dxa"/>
          </w:tcPr>
          <w:p w14:paraId="1D32CD27" w14:textId="11B0A2A5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10,71%</w:t>
            </w:r>
          </w:p>
        </w:tc>
      </w:tr>
      <w:tr w:rsidR="0067101B" w:rsidRPr="00144914" w14:paraId="268EFB2C" w14:textId="40F51D12" w:rsidTr="00033D9D">
        <w:tc>
          <w:tcPr>
            <w:tcW w:w="3397" w:type="dxa"/>
          </w:tcPr>
          <w:p w14:paraId="51581CA7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Viac vývesných tabúľ</w:t>
            </w:r>
          </w:p>
        </w:tc>
        <w:tc>
          <w:tcPr>
            <w:tcW w:w="810" w:type="dxa"/>
          </w:tcPr>
          <w:p w14:paraId="3C50156D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13,29%</w:t>
            </w:r>
          </w:p>
        </w:tc>
        <w:tc>
          <w:tcPr>
            <w:tcW w:w="1005" w:type="dxa"/>
          </w:tcPr>
          <w:p w14:paraId="6752B982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10,54%</w:t>
            </w:r>
          </w:p>
        </w:tc>
        <w:tc>
          <w:tcPr>
            <w:tcW w:w="1005" w:type="dxa"/>
          </w:tcPr>
          <w:p w14:paraId="6BA391EE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12,54%</w:t>
            </w:r>
          </w:p>
        </w:tc>
        <w:tc>
          <w:tcPr>
            <w:tcW w:w="1005" w:type="dxa"/>
          </w:tcPr>
          <w:p w14:paraId="28BAEFD1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8,47%</w:t>
            </w:r>
          </w:p>
        </w:tc>
        <w:tc>
          <w:tcPr>
            <w:tcW w:w="840" w:type="dxa"/>
          </w:tcPr>
          <w:p w14:paraId="0E6AAFED" w14:textId="405C592D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5" w:type="dxa"/>
          </w:tcPr>
          <w:p w14:paraId="16691575" w14:textId="4396B58B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4,76%</w:t>
            </w:r>
          </w:p>
        </w:tc>
      </w:tr>
      <w:tr w:rsidR="0067101B" w:rsidRPr="00144914" w14:paraId="575EE2FD" w14:textId="5868DBC8" w:rsidTr="00033D9D">
        <w:tc>
          <w:tcPr>
            <w:tcW w:w="3397" w:type="dxa"/>
          </w:tcPr>
          <w:p w14:paraId="56467D15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Mestský spravodajca, informačné letáky a pod.</w:t>
            </w:r>
          </w:p>
        </w:tc>
        <w:tc>
          <w:tcPr>
            <w:tcW w:w="810" w:type="dxa"/>
          </w:tcPr>
          <w:p w14:paraId="69396E03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24,26%</w:t>
            </w:r>
          </w:p>
        </w:tc>
        <w:tc>
          <w:tcPr>
            <w:tcW w:w="1005" w:type="dxa"/>
          </w:tcPr>
          <w:p w14:paraId="5B3E4BB2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22,06%</w:t>
            </w:r>
          </w:p>
        </w:tc>
        <w:tc>
          <w:tcPr>
            <w:tcW w:w="1005" w:type="dxa"/>
          </w:tcPr>
          <w:p w14:paraId="7FEAC70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17,49%</w:t>
            </w:r>
          </w:p>
        </w:tc>
        <w:tc>
          <w:tcPr>
            <w:tcW w:w="1005" w:type="dxa"/>
          </w:tcPr>
          <w:p w14:paraId="16B9222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24,15%</w:t>
            </w:r>
          </w:p>
        </w:tc>
        <w:tc>
          <w:tcPr>
            <w:tcW w:w="840" w:type="dxa"/>
          </w:tcPr>
          <w:p w14:paraId="4BC12450" w14:textId="536A4715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05" w:type="dxa"/>
          </w:tcPr>
          <w:p w14:paraId="49C45CED" w14:textId="573E0EFE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19,05%</w:t>
            </w:r>
          </w:p>
        </w:tc>
      </w:tr>
      <w:tr w:rsidR="0067101B" w:rsidRPr="00144914" w14:paraId="3D263FDE" w14:textId="0D2DBEB3" w:rsidTr="00033D9D">
        <w:tc>
          <w:tcPr>
            <w:tcW w:w="3397" w:type="dxa"/>
          </w:tcPr>
          <w:p w14:paraId="6E36FB0B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Internet- www stránka mesta</w:t>
            </w:r>
          </w:p>
        </w:tc>
        <w:tc>
          <w:tcPr>
            <w:tcW w:w="810" w:type="dxa"/>
          </w:tcPr>
          <w:p w14:paraId="4E49CDDB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21,31%</w:t>
            </w:r>
          </w:p>
        </w:tc>
        <w:tc>
          <w:tcPr>
            <w:tcW w:w="1005" w:type="dxa"/>
          </w:tcPr>
          <w:p w14:paraId="006B23F4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25,00%</w:t>
            </w:r>
          </w:p>
        </w:tc>
        <w:tc>
          <w:tcPr>
            <w:tcW w:w="1005" w:type="dxa"/>
          </w:tcPr>
          <w:p w14:paraId="294EEF81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30,32%</w:t>
            </w:r>
          </w:p>
        </w:tc>
        <w:tc>
          <w:tcPr>
            <w:tcW w:w="1005" w:type="dxa"/>
          </w:tcPr>
          <w:p w14:paraId="40FCCBE1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26,69%</w:t>
            </w:r>
          </w:p>
        </w:tc>
        <w:tc>
          <w:tcPr>
            <w:tcW w:w="840" w:type="dxa"/>
          </w:tcPr>
          <w:p w14:paraId="11AB2C29" w14:textId="4DFC22F7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05" w:type="dxa"/>
          </w:tcPr>
          <w:p w14:paraId="2EF9A142" w14:textId="75033CC2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38,69%</w:t>
            </w:r>
          </w:p>
        </w:tc>
      </w:tr>
      <w:tr w:rsidR="0067101B" w:rsidRPr="00144914" w14:paraId="361C3616" w14:textId="39AC3EB6" w:rsidTr="00033D9D">
        <w:tc>
          <w:tcPr>
            <w:tcW w:w="3397" w:type="dxa"/>
          </w:tcPr>
          <w:p w14:paraId="7F6D0C46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Osobne- informácie na mestskom úrade</w:t>
            </w:r>
          </w:p>
        </w:tc>
        <w:tc>
          <w:tcPr>
            <w:tcW w:w="810" w:type="dxa"/>
          </w:tcPr>
          <w:p w14:paraId="157CD776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1,69%</w:t>
            </w:r>
          </w:p>
        </w:tc>
        <w:tc>
          <w:tcPr>
            <w:tcW w:w="1005" w:type="dxa"/>
          </w:tcPr>
          <w:p w14:paraId="7162916C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1,72%</w:t>
            </w:r>
          </w:p>
        </w:tc>
        <w:tc>
          <w:tcPr>
            <w:tcW w:w="1005" w:type="dxa"/>
          </w:tcPr>
          <w:p w14:paraId="6D71C7FB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2,92%</w:t>
            </w:r>
          </w:p>
        </w:tc>
        <w:tc>
          <w:tcPr>
            <w:tcW w:w="1005" w:type="dxa"/>
          </w:tcPr>
          <w:p w14:paraId="6278247A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0,85%</w:t>
            </w:r>
          </w:p>
        </w:tc>
        <w:tc>
          <w:tcPr>
            <w:tcW w:w="840" w:type="dxa"/>
          </w:tcPr>
          <w:p w14:paraId="52A272A1" w14:textId="183ECF9F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5" w:type="dxa"/>
          </w:tcPr>
          <w:p w14:paraId="1FEEAEE0" w14:textId="38530AA3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1,19%</w:t>
            </w:r>
          </w:p>
        </w:tc>
      </w:tr>
      <w:tr w:rsidR="0067101B" w:rsidRPr="00144914" w14:paraId="4AFA52F0" w14:textId="22B78A4A" w:rsidTr="00033D9D">
        <w:tc>
          <w:tcPr>
            <w:tcW w:w="3397" w:type="dxa"/>
          </w:tcPr>
          <w:p w14:paraId="7353B4B1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Netreba, som dostatočne informovaný/á o zámeroch mesta</w:t>
            </w:r>
          </w:p>
        </w:tc>
        <w:tc>
          <w:tcPr>
            <w:tcW w:w="810" w:type="dxa"/>
          </w:tcPr>
          <w:p w14:paraId="6D47EE2C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23,00%</w:t>
            </w:r>
          </w:p>
        </w:tc>
        <w:tc>
          <w:tcPr>
            <w:tcW w:w="1005" w:type="dxa"/>
          </w:tcPr>
          <w:p w14:paraId="7B890232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24,51%</w:t>
            </w:r>
          </w:p>
        </w:tc>
        <w:tc>
          <w:tcPr>
            <w:tcW w:w="1005" w:type="dxa"/>
          </w:tcPr>
          <w:p w14:paraId="52262DE0" w14:textId="77777777" w:rsidR="0067101B" w:rsidRPr="00144914" w:rsidRDefault="0067101B" w:rsidP="00144914">
            <w:pPr>
              <w:jc w:val="center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24,49%</w:t>
            </w:r>
          </w:p>
        </w:tc>
        <w:tc>
          <w:tcPr>
            <w:tcW w:w="1005" w:type="dxa"/>
          </w:tcPr>
          <w:p w14:paraId="23172BDC" w14:textId="77777777" w:rsidR="0067101B" w:rsidRPr="00144914" w:rsidRDefault="0067101B" w:rsidP="00144914">
            <w:pPr>
              <w:jc w:val="center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21,61%</w:t>
            </w:r>
          </w:p>
        </w:tc>
        <w:tc>
          <w:tcPr>
            <w:tcW w:w="840" w:type="dxa"/>
          </w:tcPr>
          <w:p w14:paraId="5117CAAC" w14:textId="79AADE71" w:rsidR="0067101B" w:rsidRPr="00144914" w:rsidRDefault="00033D9D" w:rsidP="00033D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5" w:type="dxa"/>
          </w:tcPr>
          <w:p w14:paraId="7640F439" w14:textId="777AC450" w:rsidR="0067101B" w:rsidRPr="00144914" w:rsidRDefault="00033D9D" w:rsidP="001449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17,86%</w:t>
            </w:r>
          </w:p>
        </w:tc>
      </w:tr>
      <w:tr w:rsidR="0067101B" w:rsidRPr="00144914" w14:paraId="2763705D" w14:textId="34E62984" w:rsidTr="00033D9D">
        <w:tc>
          <w:tcPr>
            <w:tcW w:w="3397" w:type="dxa"/>
          </w:tcPr>
          <w:p w14:paraId="004CADFD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810" w:type="dxa"/>
          </w:tcPr>
          <w:p w14:paraId="18BB6C80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1,90%</w:t>
            </w:r>
          </w:p>
        </w:tc>
        <w:tc>
          <w:tcPr>
            <w:tcW w:w="1005" w:type="dxa"/>
          </w:tcPr>
          <w:p w14:paraId="693E16B5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3,68%</w:t>
            </w:r>
          </w:p>
        </w:tc>
        <w:tc>
          <w:tcPr>
            <w:tcW w:w="1005" w:type="dxa"/>
          </w:tcPr>
          <w:p w14:paraId="0DFA0C68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2,92%</w:t>
            </w:r>
          </w:p>
        </w:tc>
        <w:tc>
          <w:tcPr>
            <w:tcW w:w="1005" w:type="dxa"/>
          </w:tcPr>
          <w:p w14:paraId="32314651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2,54%</w:t>
            </w:r>
          </w:p>
        </w:tc>
        <w:tc>
          <w:tcPr>
            <w:tcW w:w="840" w:type="dxa"/>
          </w:tcPr>
          <w:p w14:paraId="25CDBA88" w14:textId="3A5BE7F2" w:rsidR="0067101B" w:rsidRPr="00144914" w:rsidRDefault="00033D9D" w:rsidP="00033D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5" w:type="dxa"/>
          </w:tcPr>
          <w:p w14:paraId="7CD37BB3" w14:textId="23F7EE10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4,76%</w:t>
            </w:r>
          </w:p>
        </w:tc>
      </w:tr>
      <w:tr w:rsidR="0067101B" w:rsidRPr="00144914" w14:paraId="3961A47F" w14:textId="583D7E8F" w:rsidTr="00033D9D">
        <w:tc>
          <w:tcPr>
            <w:tcW w:w="3397" w:type="dxa"/>
          </w:tcPr>
          <w:p w14:paraId="2CDA5895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 xml:space="preserve">Nevyjadrené </w:t>
            </w:r>
          </w:p>
        </w:tc>
        <w:tc>
          <w:tcPr>
            <w:tcW w:w="810" w:type="dxa"/>
          </w:tcPr>
          <w:p w14:paraId="4F8519D4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1.27%</w:t>
            </w:r>
          </w:p>
        </w:tc>
        <w:tc>
          <w:tcPr>
            <w:tcW w:w="1005" w:type="dxa"/>
          </w:tcPr>
          <w:p w14:paraId="403CC1B7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1,22%</w:t>
            </w:r>
          </w:p>
        </w:tc>
        <w:tc>
          <w:tcPr>
            <w:tcW w:w="1005" w:type="dxa"/>
          </w:tcPr>
          <w:p w14:paraId="75E0724D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0,58%</w:t>
            </w:r>
          </w:p>
        </w:tc>
        <w:tc>
          <w:tcPr>
            <w:tcW w:w="1005" w:type="dxa"/>
          </w:tcPr>
          <w:p w14:paraId="6786CC89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3,39%</w:t>
            </w:r>
          </w:p>
        </w:tc>
        <w:tc>
          <w:tcPr>
            <w:tcW w:w="840" w:type="dxa"/>
          </w:tcPr>
          <w:p w14:paraId="3B454140" w14:textId="79748FA9" w:rsidR="0067101B" w:rsidRPr="00144914" w:rsidRDefault="00033D9D" w:rsidP="00033D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5" w:type="dxa"/>
          </w:tcPr>
          <w:p w14:paraId="4A2D0998" w14:textId="03169340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2,98%</w:t>
            </w:r>
          </w:p>
        </w:tc>
      </w:tr>
      <w:tr w:rsidR="0067101B" w:rsidRPr="00144914" w14:paraId="1B7A324C" w14:textId="3CD5D74C" w:rsidTr="00033D9D">
        <w:tc>
          <w:tcPr>
            <w:tcW w:w="3397" w:type="dxa"/>
          </w:tcPr>
          <w:p w14:paraId="71F07839" w14:textId="77777777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810" w:type="dxa"/>
          </w:tcPr>
          <w:p w14:paraId="3141059D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68128E2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40A3F91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5849CA5" w14:textId="77777777" w:rsidR="0067101B" w:rsidRPr="00144914" w:rsidRDefault="0067101B" w:rsidP="00144914">
            <w:pPr>
              <w:jc w:val="right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40" w:type="dxa"/>
          </w:tcPr>
          <w:p w14:paraId="6EB6ACE8" w14:textId="64DEA61C" w:rsidR="0067101B" w:rsidRPr="00144914" w:rsidRDefault="00033D9D" w:rsidP="00033D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05" w:type="dxa"/>
          </w:tcPr>
          <w:p w14:paraId="72B15898" w14:textId="65224DCF" w:rsidR="0067101B" w:rsidRPr="00144914" w:rsidRDefault="00033D9D" w:rsidP="001449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39E8449C" w14:textId="77777777" w:rsidR="00D57D82" w:rsidRPr="00144914" w:rsidRDefault="00D57D82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17AB1B" w14:textId="35082D32" w:rsidR="00192EB2" w:rsidRDefault="00192EB2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92EB2">
        <w:rPr>
          <w:rFonts w:ascii="Times New Roman" w:hAnsi="Times New Roman" w:cs="Times New Roman"/>
        </w:rPr>
        <w:t>Aj v roku 2020 uviedli respondenti, že by sa mala zlepšiť komunikácia medzi mestským úradom a občanmi prostredníctvom internetovej stránk</w:t>
      </w:r>
      <w:r w:rsidR="00EA0EA1">
        <w:rPr>
          <w:rFonts w:ascii="Times New Roman" w:hAnsi="Times New Roman" w:cs="Times New Roman"/>
        </w:rPr>
        <w:t>y</w:t>
      </w:r>
      <w:r w:rsidRPr="00192EB2">
        <w:rPr>
          <w:rFonts w:ascii="Times New Roman" w:hAnsi="Times New Roman" w:cs="Times New Roman"/>
        </w:rPr>
        <w:t xml:space="preserve"> mesta (38,69%). </w:t>
      </w:r>
      <w:r>
        <w:rPr>
          <w:rFonts w:ascii="Times New Roman" w:hAnsi="Times New Roman" w:cs="Times New Roman"/>
        </w:rPr>
        <w:t>Okrem zlepšenia komunikácie prostredníctvom internetovej stránky by respondenti privítali aj mestského spravodajcu a informačné letáky (19,05%). Dostatočne informovaných je</w:t>
      </w:r>
      <w:r w:rsidR="00957EDB">
        <w:rPr>
          <w:rFonts w:ascii="Times New Roman" w:hAnsi="Times New Roman" w:cs="Times New Roman"/>
        </w:rPr>
        <w:t xml:space="preserve"> 17,86% opýtaných. Klesajúcu tendenciu majú informácie na vývesných tabulách a besedy s občanmi, ktoré každým rokom strácajú </w:t>
      </w:r>
      <w:r w:rsidR="00EA0EA1">
        <w:rPr>
          <w:rFonts w:ascii="Times New Roman" w:hAnsi="Times New Roman" w:cs="Times New Roman"/>
        </w:rPr>
        <w:t xml:space="preserve">u respondentov </w:t>
      </w:r>
      <w:r w:rsidR="00957EDB">
        <w:rPr>
          <w:rFonts w:ascii="Times New Roman" w:hAnsi="Times New Roman" w:cs="Times New Roman"/>
        </w:rPr>
        <w:t xml:space="preserve">preferencie. </w:t>
      </w:r>
    </w:p>
    <w:p w14:paraId="01945603" w14:textId="614E4533" w:rsidR="000C1E94" w:rsidRDefault="000C1E94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2C198E3" w14:textId="2812EA66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8B70BCA" w14:textId="214C4231" w:rsidR="005A617C" w:rsidRDefault="005A617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5940462" w14:textId="77777777" w:rsidR="005A617C" w:rsidRPr="00144914" w:rsidRDefault="005A617C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32B46A90" w14:textId="6A317F8E" w:rsidR="000C1E94" w:rsidRPr="00144914" w:rsidRDefault="000C1E94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lastRenderedPageBreak/>
        <w:t xml:space="preserve">11. Ktoré zo služieb poskytovaných </w:t>
      </w:r>
      <w:r w:rsidRPr="00144914">
        <w:rPr>
          <w:rFonts w:ascii="Times New Roman" w:hAnsi="Times New Roman" w:cs="Times New Roman"/>
          <w:b/>
          <w:u w:val="single"/>
        </w:rPr>
        <w:t>súkromným sektorom</w:t>
      </w:r>
      <w:r w:rsidRPr="00144914">
        <w:rPr>
          <w:rFonts w:ascii="Times New Roman" w:hAnsi="Times New Roman" w:cs="Times New Roman"/>
          <w:b/>
        </w:rPr>
        <w:t xml:space="preserve"> považujete za najlepšie/ najdôležitejšie za rok 20</w:t>
      </w:r>
      <w:r w:rsidR="0067101B">
        <w:rPr>
          <w:rFonts w:ascii="Times New Roman" w:hAnsi="Times New Roman" w:cs="Times New Roman"/>
          <w:b/>
        </w:rPr>
        <w:t>20</w:t>
      </w:r>
      <w:r w:rsidRPr="00144914">
        <w:rPr>
          <w:rFonts w:ascii="Times New Roman" w:hAnsi="Times New Roman" w:cs="Times New Roman"/>
          <w:b/>
        </w:rPr>
        <w:t xml:space="preserve"> a naopak za najhoršie/najmenej prínosné?  </w:t>
      </w:r>
    </w:p>
    <w:p w14:paraId="4E68D601" w14:textId="77777777" w:rsidR="000C1E94" w:rsidRPr="00144914" w:rsidRDefault="000C1E94" w:rsidP="0014491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26E6B27A" w14:textId="1A78C805" w:rsidR="00A51456" w:rsidRPr="00405ED3" w:rsidRDefault="00957EDB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základe získaných vyjadrených odpovedí respondentov</w:t>
      </w:r>
      <w:r w:rsidR="00405E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(53) </w:t>
      </w:r>
      <w:r w:rsidR="00B91BD5" w:rsidRPr="00144914">
        <w:rPr>
          <w:rFonts w:ascii="Times New Roman" w:hAnsi="Times New Roman" w:cs="Times New Roman"/>
        </w:rPr>
        <w:t>v</w:t>
      </w:r>
      <w:r w:rsidR="000C1E94" w:rsidRPr="00144914">
        <w:rPr>
          <w:rFonts w:ascii="Times New Roman" w:hAnsi="Times New Roman" w:cs="Times New Roman"/>
        </w:rPr>
        <w:t xml:space="preserve"> rámci služieb poskytovaných súkromným </w:t>
      </w:r>
      <w:r w:rsidR="000C1E94" w:rsidRPr="00957EDB">
        <w:rPr>
          <w:rFonts w:ascii="Times New Roman" w:hAnsi="Times New Roman" w:cs="Times New Roman"/>
        </w:rPr>
        <w:t xml:space="preserve">sektorom  za najlepšie/najdôležitejšie považujú </w:t>
      </w:r>
      <w:r w:rsidRPr="00957EDB">
        <w:rPr>
          <w:rFonts w:ascii="Times New Roman" w:hAnsi="Times New Roman" w:cs="Times New Roman"/>
        </w:rPr>
        <w:t>opäť</w:t>
      </w:r>
      <w:r w:rsidR="000C1E94" w:rsidRPr="00957EDB">
        <w:rPr>
          <w:rFonts w:ascii="Times New Roman" w:hAnsi="Times New Roman" w:cs="Times New Roman"/>
        </w:rPr>
        <w:t xml:space="preserve"> stravovacie služby</w:t>
      </w:r>
      <w:r>
        <w:rPr>
          <w:rFonts w:ascii="Times New Roman" w:hAnsi="Times New Roman" w:cs="Times New Roman"/>
        </w:rPr>
        <w:t xml:space="preserve"> vrátane </w:t>
      </w:r>
      <w:r w:rsidR="000C1E94" w:rsidRPr="00957EDB">
        <w:rPr>
          <w:rFonts w:ascii="Times New Roman" w:hAnsi="Times New Roman" w:cs="Times New Roman"/>
        </w:rPr>
        <w:t xml:space="preserve"> (</w:t>
      </w:r>
      <w:r w:rsidRPr="00957EDB">
        <w:rPr>
          <w:rFonts w:ascii="Times New Roman" w:hAnsi="Times New Roman" w:cs="Times New Roman"/>
        </w:rPr>
        <w:t>56,60</w:t>
      </w:r>
      <w:r w:rsidR="000C1E94" w:rsidRPr="00957EDB">
        <w:rPr>
          <w:rFonts w:ascii="Times New Roman" w:hAnsi="Times New Roman" w:cs="Times New Roman"/>
        </w:rPr>
        <w:t xml:space="preserve">%). </w:t>
      </w:r>
      <w:r w:rsidR="00145553">
        <w:rPr>
          <w:rFonts w:ascii="Times New Roman" w:hAnsi="Times New Roman" w:cs="Times New Roman"/>
        </w:rPr>
        <w:t xml:space="preserve">Respondenti pozitívne vnímali tiež služby obchodných sietí a prevádzok (15,06%) služby taxi </w:t>
      </w:r>
      <w:r w:rsidR="00145553" w:rsidRPr="00405ED3">
        <w:rPr>
          <w:rFonts w:ascii="Times New Roman" w:hAnsi="Times New Roman" w:cs="Times New Roman"/>
        </w:rPr>
        <w:t>spoločností (7,55%) a služby vzdelávania (3,77%)</w:t>
      </w:r>
      <w:r w:rsidR="005A617C">
        <w:rPr>
          <w:rFonts w:ascii="Times New Roman" w:hAnsi="Times New Roman" w:cs="Times New Roman"/>
        </w:rPr>
        <w:t>.</w:t>
      </w:r>
      <w:r w:rsidR="000C1E94" w:rsidRPr="00405ED3">
        <w:rPr>
          <w:rFonts w:ascii="Times New Roman" w:hAnsi="Times New Roman" w:cs="Times New Roman"/>
        </w:rPr>
        <w:t xml:space="preserve"> </w:t>
      </w:r>
    </w:p>
    <w:p w14:paraId="7B59C6D6" w14:textId="520AEB36" w:rsidR="000C1E94" w:rsidRPr="00405ED3" w:rsidRDefault="00145553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5ED3">
        <w:rPr>
          <w:rFonts w:ascii="Times New Roman" w:hAnsi="Times New Roman" w:cs="Times New Roman"/>
        </w:rPr>
        <w:t>Nespokojnosť</w:t>
      </w:r>
      <w:r w:rsidR="000C1E94" w:rsidRPr="00405ED3">
        <w:rPr>
          <w:rFonts w:ascii="Times New Roman" w:hAnsi="Times New Roman" w:cs="Times New Roman"/>
        </w:rPr>
        <w:t xml:space="preserve"> s poskytovanými službami súkromného sektora vyjadrilo </w:t>
      </w:r>
      <w:r w:rsidR="00AD6EA0" w:rsidRPr="00405ED3">
        <w:rPr>
          <w:rFonts w:ascii="Times New Roman" w:hAnsi="Times New Roman" w:cs="Times New Roman"/>
        </w:rPr>
        <w:t xml:space="preserve">len </w:t>
      </w:r>
      <w:r w:rsidRPr="00405ED3">
        <w:rPr>
          <w:rFonts w:ascii="Times New Roman" w:hAnsi="Times New Roman" w:cs="Times New Roman"/>
        </w:rPr>
        <w:t>25</w:t>
      </w:r>
      <w:r w:rsidR="000C1E94" w:rsidRPr="00405ED3">
        <w:rPr>
          <w:rFonts w:ascii="Times New Roman" w:hAnsi="Times New Roman" w:cs="Times New Roman"/>
        </w:rPr>
        <w:t xml:space="preserve"> respondentov. Ich nespokojnosť sa </w:t>
      </w:r>
      <w:r w:rsidRPr="00405ED3">
        <w:rPr>
          <w:rFonts w:ascii="Times New Roman" w:hAnsi="Times New Roman" w:cs="Times New Roman"/>
        </w:rPr>
        <w:t>týkala najmä herní a krčiem (28%), zdravotných služieb (</w:t>
      </w:r>
      <w:r w:rsidR="00405ED3" w:rsidRPr="00405ED3">
        <w:rPr>
          <w:rFonts w:ascii="Times New Roman" w:hAnsi="Times New Roman" w:cs="Times New Roman"/>
        </w:rPr>
        <w:t>16%) a dopravy (12%).</w:t>
      </w:r>
    </w:p>
    <w:p w14:paraId="3E2DFBC0" w14:textId="269E25EF" w:rsidR="00A51456" w:rsidRPr="0067101B" w:rsidRDefault="00A51456" w:rsidP="001449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405ED3">
        <w:rPr>
          <w:rFonts w:ascii="Times New Roman" w:hAnsi="Times New Roman" w:cs="Times New Roman"/>
        </w:rPr>
        <w:t>Vyhodnotenie</w:t>
      </w:r>
      <w:r w:rsidR="00405ED3" w:rsidRPr="00405ED3">
        <w:rPr>
          <w:rFonts w:ascii="Times New Roman" w:hAnsi="Times New Roman" w:cs="Times New Roman"/>
        </w:rPr>
        <w:t xml:space="preserve"> sa týka len najčastejšie spomenutých odpovedí, nakoľko niektoré odpovede boli spomenuté len jednotlivo a neopakovali. </w:t>
      </w:r>
    </w:p>
    <w:p w14:paraId="051FBFE8" w14:textId="2209C100" w:rsidR="00A73BBC" w:rsidRDefault="00A73BB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3DE873" w14:textId="77777777" w:rsidR="00405ED3" w:rsidRPr="00144914" w:rsidRDefault="00405ED3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11E1E0" w14:textId="3E579CE8" w:rsidR="00A73BBC" w:rsidRPr="00144914" w:rsidRDefault="00A73BBC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44914">
        <w:rPr>
          <w:rFonts w:ascii="Times New Roman" w:hAnsi="Times New Roman" w:cs="Times New Roman"/>
          <w:b/>
        </w:rPr>
        <w:t xml:space="preserve">12. Ktoré zo služieb poskytovaných </w:t>
      </w:r>
      <w:r w:rsidRPr="00144914">
        <w:rPr>
          <w:rFonts w:ascii="Times New Roman" w:hAnsi="Times New Roman" w:cs="Times New Roman"/>
          <w:b/>
          <w:u w:val="single"/>
        </w:rPr>
        <w:t>verejných sektorom</w:t>
      </w:r>
      <w:r w:rsidRPr="00144914">
        <w:rPr>
          <w:rFonts w:ascii="Times New Roman" w:hAnsi="Times New Roman" w:cs="Times New Roman"/>
          <w:b/>
        </w:rPr>
        <w:t xml:space="preserve"> považujete za najlepšie/najdôležitejšie a naopak za najhoršie /najmenej prínosné za rok 20</w:t>
      </w:r>
      <w:r w:rsidR="0067101B">
        <w:rPr>
          <w:rFonts w:ascii="Times New Roman" w:hAnsi="Times New Roman" w:cs="Times New Roman"/>
          <w:b/>
        </w:rPr>
        <w:t>20</w:t>
      </w:r>
      <w:r w:rsidRPr="00144914">
        <w:rPr>
          <w:rFonts w:ascii="Times New Roman" w:hAnsi="Times New Roman" w:cs="Times New Roman"/>
          <w:b/>
        </w:rPr>
        <w:t xml:space="preserve">? </w:t>
      </w:r>
      <w:r w:rsidRPr="00144914">
        <w:rPr>
          <w:rFonts w:ascii="Times New Roman" w:hAnsi="Times New Roman" w:cs="Times New Roman"/>
        </w:rPr>
        <w:t xml:space="preserve"> </w:t>
      </w:r>
    </w:p>
    <w:p w14:paraId="7F1329DC" w14:textId="77777777" w:rsidR="00A73BBC" w:rsidRPr="00144914" w:rsidRDefault="00A73BB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EFDAA4" w14:textId="6311B10A" w:rsidR="005F38E4" w:rsidRPr="005F38E4" w:rsidRDefault="00405ED3" w:rsidP="001449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38E4">
        <w:rPr>
          <w:rFonts w:ascii="Times New Roman" w:hAnsi="Times New Roman" w:cs="Times New Roman"/>
        </w:rPr>
        <w:t xml:space="preserve">Na uvedenú otázku sa vyjadrilo len </w:t>
      </w:r>
      <w:r w:rsidR="003330CF" w:rsidRPr="005F38E4">
        <w:rPr>
          <w:rFonts w:ascii="Times New Roman" w:hAnsi="Times New Roman" w:cs="Times New Roman"/>
        </w:rPr>
        <w:t>41 respondentov</w:t>
      </w:r>
      <w:r w:rsidR="00A73BBC" w:rsidRPr="005F38E4">
        <w:rPr>
          <w:rFonts w:ascii="Times New Roman" w:hAnsi="Times New Roman" w:cs="Times New Roman"/>
        </w:rPr>
        <w:t>, ktor</w:t>
      </w:r>
      <w:r w:rsidR="00B91BD5" w:rsidRPr="005F38E4">
        <w:rPr>
          <w:rFonts w:ascii="Times New Roman" w:hAnsi="Times New Roman" w:cs="Times New Roman"/>
        </w:rPr>
        <w:t>í</w:t>
      </w:r>
      <w:r w:rsidR="00A73BBC" w:rsidRPr="005F38E4">
        <w:rPr>
          <w:rFonts w:ascii="Times New Roman" w:hAnsi="Times New Roman" w:cs="Times New Roman"/>
        </w:rPr>
        <w:t xml:space="preserve"> za najlepšie/najdôležitejšie služby považujú  najmä služby </w:t>
      </w:r>
      <w:r w:rsidR="003330CF" w:rsidRPr="005F38E4">
        <w:rPr>
          <w:rFonts w:ascii="Times New Roman" w:hAnsi="Times New Roman" w:cs="Times New Roman"/>
        </w:rPr>
        <w:t xml:space="preserve">úradov v meste </w:t>
      </w:r>
      <w:r w:rsidR="001B133A">
        <w:rPr>
          <w:rFonts w:ascii="Times New Roman" w:hAnsi="Times New Roman" w:cs="Times New Roman"/>
        </w:rPr>
        <w:t>Š</w:t>
      </w:r>
      <w:r w:rsidR="003330CF" w:rsidRPr="005F38E4">
        <w:rPr>
          <w:rFonts w:ascii="Times New Roman" w:hAnsi="Times New Roman" w:cs="Times New Roman"/>
        </w:rPr>
        <w:t>aľa (26,83%)</w:t>
      </w:r>
      <w:r w:rsidR="00A73BBC" w:rsidRPr="0067101B">
        <w:rPr>
          <w:rFonts w:ascii="Times New Roman" w:hAnsi="Times New Roman" w:cs="Times New Roman"/>
          <w:color w:val="FF0000"/>
        </w:rPr>
        <w:t xml:space="preserve">. </w:t>
      </w:r>
      <w:r w:rsidR="005F38E4" w:rsidRPr="005F38E4">
        <w:rPr>
          <w:rFonts w:ascii="Times New Roman" w:hAnsi="Times New Roman" w:cs="Times New Roman"/>
        </w:rPr>
        <w:t>Ďalej sú tiež spokojní so službami vzdelávania (19,51%), službami kultúry a športu (12,20%) a tiež so službami pošty ( 9,32%)</w:t>
      </w:r>
      <w:r w:rsidR="001B133A">
        <w:rPr>
          <w:rFonts w:ascii="Times New Roman" w:hAnsi="Times New Roman" w:cs="Times New Roman"/>
        </w:rPr>
        <w:t>.</w:t>
      </w:r>
    </w:p>
    <w:p w14:paraId="3C6F4B99" w14:textId="77777777" w:rsidR="005F38E4" w:rsidRPr="0067101B" w:rsidRDefault="00A73BBC" w:rsidP="005F38E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5F38E4">
        <w:rPr>
          <w:rFonts w:ascii="Times New Roman" w:hAnsi="Times New Roman" w:cs="Times New Roman"/>
        </w:rPr>
        <w:t xml:space="preserve">Nespokojnosť s poskytovanými službami v rámci verejného sektora vyjadrilo </w:t>
      </w:r>
      <w:r w:rsidR="005F38E4" w:rsidRPr="005F38E4">
        <w:rPr>
          <w:rFonts w:ascii="Times New Roman" w:hAnsi="Times New Roman" w:cs="Times New Roman"/>
        </w:rPr>
        <w:t>33</w:t>
      </w:r>
      <w:r w:rsidRPr="005F38E4">
        <w:rPr>
          <w:rFonts w:ascii="Times New Roman" w:hAnsi="Times New Roman" w:cs="Times New Roman"/>
        </w:rPr>
        <w:t xml:space="preserve"> respondentov. Najviac </w:t>
      </w:r>
      <w:r w:rsidR="005F38E4" w:rsidRPr="005F38E4">
        <w:rPr>
          <w:rFonts w:ascii="Times New Roman" w:hAnsi="Times New Roman" w:cs="Times New Roman"/>
        </w:rPr>
        <w:t>nespokojní boli respondenti so službami zdravotníctva (15,15%), dopravy (12,12%) a službami týkajúcich sa odpadu v meste (9,09%).</w:t>
      </w:r>
      <w:r w:rsidRPr="005F38E4">
        <w:rPr>
          <w:rFonts w:ascii="Times New Roman" w:hAnsi="Times New Roman" w:cs="Times New Roman"/>
        </w:rPr>
        <w:t xml:space="preserve"> </w:t>
      </w:r>
      <w:r w:rsidR="005F38E4" w:rsidRPr="00405ED3">
        <w:rPr>
          <w:rFonts w:ascii="Times New Roman" w:hAnsi="Times New Roman" w:cs="Times New Roman"/>
        </w:rPr>
        <w:t xml:space="preserve">Vyhodnotenie sa týka len najčastejšie spomenutých odpovedí, nakoľko niektoré odpovede boli spomenuté len jednotlivo a neopakovali sa významnejšie pre vyhodnotenie. </w:t>
      </w:r>
    </w:p>
    <w:p w14:paraId="4EA5D4A7" w14:textId="14B3FB2F" w:rsidR="00A73BBC" w:rsidRPr="00144914" w:rsidRDefault="00A73BB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DBE123" w14:textId="25A5A10B" w:rsidR="00A73BBC" w:rsidRPr="00144914" w:rsidRDefault="00A73BBC" w:rsidP="001449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>13. Ohodnoťte vo všeobecnosti kvalitu poskytovaných služieb v meste Šaľa za rok 20</w:t>
      </w:r>
      <w:r w:rsidR="0067101B">
        <w:rPr>
          <w:rFonts w:ascii="Times New Roman" w:hAnsi="Times New Roman" w:cs="Times New Roman"/>
          <w:b/>
        </w:rPr>
        <w:t>20</w:t>
      </w:r>
      <w:r w:rsidR="004679E7" w:rsidRPr="00144914">
        <w:rPr>
          <w:rFonts w:ascii="Times New Roman" w:hAnsi="Times New Roman" w:cs="Times New Roman"/>
          <w:b/>
        </w:rPr>
        <w:t xml:space="preserve">      </w:t>
      </w:r>
      <w:r w:rsidRPr="00144914">
        <w:rPr>
          <w:rFonts w:ascii="Times New Roman" w:hAnsi="Times New Roman" w:cs="Times New Roman"/>
          <w:b/>
        </w:rPr>
        <w:t xml:space="preserve"> známkou  1= výborná až po 5 =nedostatočná.</w:t>
      </w:r>
    </w:p>
    <w:p w14:paraId="7058C6B7" w14:textId="77777777" w:rsidR="00A73BBC" w:rsidRPr="00144914" w:rsidRDefault="00A73BBC" w:rsidP="00144914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108" w:tblpY="-11"/>
        <w:tblW w:w="0" w:type="auto"/>
        <w:tblLook w:val="04A0" w:firstRow="1" w:lastRow="0" w:firstColumn="1" w:lastColumn="0" w:noHBand="0" w:noVBand="1"/>
      </w:tblPr>
      <w:tblGrid>
        <w:gridCol w:w="1780"/>
        <w:gridCol w:w="2329"/>
      </w:tblGrid>
      <w:tr w:rsidR="00A73BBC" w:rsidRPr="00144914" w14:paraId="0DC44F3B" w14:textId="77777777" w:rsidTr="0067101B">
        <w:trPr>
          <w:trHeight w:val="282"/>
        </w:trPr>
        <w:tc>
          <w:tcPr>
            <w:tcW w:w="1780" w:type="dxa"/>
          </w:tcPr>
          <w:p w14:paraId="18CC53DE" w14:textId="77777777" w:rsidR="00A73BBC" w:rsidRPr="0014491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9" w:type="dxa"/>
          </w:tcPr>
          <w:p w14:paraId="71BA2903" w14:textId="77777777" w:rsidR="00A73BBC" w:rsidRPr="0014491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Priemerná známka</w:t>
            </w:r>
          </w:p>
        </w:tc>
      </w:tr>
      <w:tr w:rsidR="00A73BBC" w:rsidRPr="00144914" w14:paraId="17497850" w14:textId="77777777" w:rsidTr="0067101B">
        <w:trPr>
          <w:trHeight w:val="282"/>
        </w:trPr>
        <w:tc>
          <w:tcPr>
            <w:tcW w:w="1780" w:type="dxa"/>
          </w:tcPr>
          <w:p w14:paraId="3F2036B7" w14:textId="77777777" w:rsidR="00A73BBC" w:rsidRPr="0014491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Za rok 2015</w:t>
            </w:r>
          </w:p>
        </w:tc>
        <w:tc>
          <w:tcPr>
            <w:tcW w:w="2329" w:type="dxa"/>
          </w:tcPr>
          <w:p w14:paraId="51DFF1BB" w14:textId="77777777" w:rsidR="00A73BBC" w:rsidRPr="00144914" w:rsidRDefault="00A73BBC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2,75</w:t>
            </w:r>
          </w:p>
        </w:tc>
      </w:tr>
      <w:tr w:rsidR="00A73BBC" w:rsidRPr="00144914" w14:paraId="12B14AC5" w14:textId="77777777" w:rsidTr="0067101B">
        <w:trPr>
          <w:trHeight w:val="282"/>
        </w:trPr>
        <w:tc>
          <w:tcPr>
            <w:tcW w:w="1780" w:type="dxa"/>
          </w:tcPr>
          <w:p w14:paraId="789965AF" w14:textId="77777777" w:rsidR="00A73BBC" w:rsidRPr="0014491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Za rok 2016</w:t>
            </w:r>
          </w:p>
        </w:tc>
        <w:tc>
          <w:tcPr>
            <w:tcW w:w="2329" w:type="dxa"/>
          </w:tcPr>
          <w:p w14:paraId="2FDED580" w14:textId="77777777" w:rsidR="00A73BBC" w:rsidRPr="00144914" w:rsidRDefault="00A73BBC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2,64</w:t>
            </w:r>
          </w:p>
        </w:tc>
      </w:tr>
      <w:tr w:rsidR="00A73BBC" w:rsidRPr="00144914" w14:paraId="73056F91" w14:textId="77777777" w:rsidTr="0067101B">
        <w:trPr>
          <w:trHeight w:val="282"/>
        </w:trPr>
        <w:tc>
          <w:tcPr>
            <w:tcW w:w="1780" w:type="dxa"/>
          </w:tcPr>
          <w:p w14:paraId="368E350B" w14:textId="77777777" w:rsidR="00A73BBC" w:rsidRPr="0014491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Za rok 2017</w:t>
            </w:r>
          </w:p>
        </w:tc>
        <w:tc>
          <w:tcPr>
            <w:tcW w:w="2329" w:type="dxa"/>
          </w:tcPr>
          <w:p w14:paraId="0895B9CC" w14:textId="77777777" w:rsidR="00A73BBC" w:rsidRPr="00144914" w:rsidRDefault="00A73BBC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2,60</w:t>
            </w:r>
          </w:p>
        </w:tc>
      </w:tr>
      <w:tr w:rsidR="00A73BBC" w:rsidRPr="00144914" w14:paraId="09E0A299" w14:textId="77777777" w:rsidTr="0067101B">
        <w:trPr>
          <w:trHeight w:val="282"/>
        </w:trPr>
        <w:tc>
          <w:tcPr>
            <w:tcW w:w="1780" w:type="dxa"/>
          </w:tcPr>
          <w:p w14:paraId="3296112D" w14:textId="77777777" w:rsidR="00A73BBC" w:rsidRPr="00144914" w:rsidRDefault="00A73BB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Za rok 2018</w:t>
            </w:r>
          </w:p>
        </w:tc>
        <w:tc>
          <w:tcPr>
            <w:tcW w:w="2329" w:type="dxa"/>
          </w:tcPr>
          <w:p w14:paraId="421DBCCB" w14:textId="77777777" w:rsidR="00A73BBC" w:rsidRPr="00144914" w:rsidRDefault="00A73BBC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2,73</w:t>
            </w:r>
          </w:p>
        </w:tc>
      </w:tr>
      <w:tr w:rsidR="00097DFC" w:rsidRPr="00144914" w14:paraId="6C9A618E" w14:textId="77777777" w:rsidTr="0067101B">
        <w:trPr>
          <w:trHeight w:val="282"/>
        </w:trPr>
        <w:tc>
          <w:tcPr>
            <w:tcW w:w="1780" w:type="dxa"/>
          </w:tcPr>
          <w:p w14:paraId="09CA7BD0" w14:textId="77777777" w:rsidR="00097DFC" w:rsidRPr="00144914" w:rsidRDefault="00097DFC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4914">
              <w:rPr>
                <w:rFonts w:ascii="Times New Roman" w:hAnsi="Times New Roman" w:cs="Times New Roman"/>
                <w:b/>
              </w:rPr>
              <w:t>Za rok 2019</w:t>
            </w:r>
          </w:p>
        </w:tc>
        <w:tc>
          <w:tcPr>
            <w:tcW w:w="2329" w:type="dxa"/>
          </w:tcPr>
          <w:p w14:paraId="37FC7ED4" w14:textId="77777777" w:rsidR="00097DFC" w:rsidRPr="00144914" w:rsidRDefault="00097DFC" w:rsidP="00144914">
            <w:pPr>
              <w:jc w:val="both"/>
              <w:rPr>
                <w:rFonts w:ascii="Times New Roman" w:hAnsi="Times New Roman" w:cs="Times New Roman"/>
              </w:rPr>
            </w:pPr>
            <w:r w:rsidRPr="00144914">
              <w:rPr>
                <w:rFonts w:ascii="Times New Roman" w:hAnsi="Times New Roman" w:cs="Times New Roman"/>
              </w:rPr>
              <w:t>2,57</w:t>
            </w:r>
          </w:p>
        </w:tc>
      </w:tr>
      <w:tr w:rsidR="0067101B" w:rsidRPr="00144914" w14:paraId="6EC1F778" w14:textId="77777777" w:rsidTr="0067101B">
        <w:trPr>
          <w:trHeight w:val="282"/>
        </w:trPr>
        <w:tc>
          <w:tcPr>
            <w:tcW w:w="1780" w:type="dxa"/>
          </w:tcPr>
          <w:p w14:paraId="2AA369B8" w14:textId="5BE79DBC" w:rsidR="0067101B" w:rsidRPr="00144914" w:rsidRDefault="0067101B" w:rsidP="0014491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 rok 2020</w:t>
            </w:r>
          </w:p>
        </w:tc>
        <w:tc>
          <w:tcPr>
            <w:tcW w:w="2329" w:type="dxa"/>
          </w:tcPr>
          <w:p w14:paraId="5A1B9222" w14:textId="1DC51797" w:rsidR="0067101B" w:rsidRPr="00144914" w:rsidRDefault="00033D9D" w:rsidP="001449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2,95</w:t>
            </w:r>
          </w:p>
        </w:tc>
      </w:tr>
    </w:tbl>
    <w:p w14:paraId="29CE38C9" w14:textId="678698EE" w:rsidR="00A73BBC" w:rsidRPr="0046448C" w:rsidRDefault="00B91BD5" w:rsidP="004644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448C">
        <w:rPr>
          <w:rFonts w:ascii="Times New Roman" w:hAnsi="Times New Roman" w:cs="Times New Roman"/>
        </w:rPr>
        <w:t>Kvalitu poskytovaných služieb hodnotili respondenti najčastejšie priemernou známkou 3,</w:t>
      </w:r>
      <w:r w:rsidR="00A73BBC" w:rsidRPr="0046448C">
        <w:rPr>
          <w:rFonts w:ascii="Times New Roman" w:hAnsi="Times New Roman" w:cs="Times New Roman"/>
        </w:rPr>
        <w:t xml:space="preserve"> tak ako v predošlých rokoch</w:t>
      </w:r>
      <w:r w:rsidR="005F38E4" w:rsidRPr="0046448C">
        <w:rPr>
          <w:rFonts w:ascii="Times New Roman" w:hAnsi="Times New Roman" w:cs="Times New Roman"/>
        </w:rPr>
        <w:t>, avšak za rok 2020</w:t>
      </w:r>
      <w:r w:rsidR="0046448C" w:rsidRPr="0046448C">
        <w:rPr>
          <w:rFonts w:ascii="Times New Roman" w:hAnsi="Times New Roman" w:cs="Times New Roman"/>
        </w:rPr>
        <w:t xml:space="preserve"> bola kvalita poskytovaných služieb v meste Š</w:t>
      </w:r>
      <w:r w:rsidR="00EA0EA1">
        <w:rPr>
          <w:rFonts w:ascii="Times New Roman" w:hAnsi="Times New Roman" w:cs="Times New Roman"/>
        </w:rPr>
        <w:t>aľ</w:t>
      </w:r>
      <w:r w:rsidR="0046448C" w:rsidRPr="0046448C">
        <w:rPr>
          <w:rFonts w:ascii="Times New Roman" w:hAnsi="Times New Roman" w:cs="Times New Roman"/>
        </w:rPr>
        <w:t>a vnímaná čo sa týka priemernej známky najhoršie</w:t>
      </w:r>
      <w:r w:rsidR="00BA087B">
        <w:rPr>
          <w:rFonts w:ascii="Times New Roman" w:hAnsi="Times New Roman" w:cs="Times New Roman"/>
        </w:rPr>
        <w:t xml:space="preserve"> za sledované obdobie</w:t>
      </w:r>
      <w:r w:rsidR="0046448C" w:rsidRPr="0046448C">
        <w:rPr>
          <w:rFonts w:ascii="Times New Roman" w:hAnsi="Times New Roman" w:cs="Times New Roman"/>
        </w:rPr>
        <w:t xml:space="preserve">. </w:t>
      </w:r>
      <w:r w:rsidR="005F38E4" w:rsidRPr="0046448C">
        <w:rPr>
          <w:rFonts w:ascii="Times New Roman" w:hAnsi="Times New Roman" w:cs="Times New Roman"/>
        </w:rPr>
        <w:t xml:space="preserve"> </w:t>
      </w:r>
    </w:p>
    <w:p w14:paraId="0C16B0B6" w14:textId="77777777" w:rsidR="0067101B" w:rsidRPr="00144914" w:rsidRDefault="0067101B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6542C5" w14:textId="4F457095" w:rsidR="00097DFC" w:rsidRDefault="00097DF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FCEDEE" w14:textId="43408938" w:rsidR="0046448C" w:rsidRDefault="0046448C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BF71E8" w14:textId="77777777" w:rsidR="00097DFC" w:rsidRPr="00144914" w:rsidRDefault="00097DFC" w:rsidP="00144914">
      <w:pPr>
        <w:spacing w:after="0" w:line="240" w:lineRule="auto"/>
        <w:rPr>
          <w:rFonts w:ascii="Times New Roman" w:hAnsi="Times New Roman" w:cs="Times New Roman"/>
          <w:b/>
        </w:rPr>
      </w:pPr>
    </w:p>
    <w:p w14:paraId="7581B229" w14:textId="77777777" w:rsidR="00A73BBC" w:rsidRPr="00144914" w:rsidRDefault="00A73BBC" w:rsidP="00144914">
      <w:pPr>
        <w:spacing w:after="0" w:line="240" w:lineRule="auto"/>
        <w:rPr>
          <w:rFonts w:ascii="Times New Roman" w:hAnsi="Times New Roman" w:cs="Times New Roman"/>
          <w:b/>
        </w:rPr>
      </w:pPr>
      <w:r w:rsidRPr="00144914">
        <w:rPr>
          <w:rFonts w:ascii="Times New Roman" w:hAnsi="Times New Roman" w:cs="Times New Roman"/>
          <w:b/>
        </w:rPr>
        <w:t>V rámci poslednej časti dotazníka mohli respondenti priložiť svoje poznámky/pripomienky k danej téme. Spomenuté boli pripomienky v oblasti:</w:t>
      </w:r>
    </w:p>
    <w:p w14:paraId="1DB69C3B" w14:textId="7DEEEBFD" w:rsidR="0046448C" w:rsidRPr="001B133A" w:rsidRDefault="0046448C" w:rsidP="001B133A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1B133A">
        <w:rPr>
          <w:rFonts w:ascii="Times New Roman" w:hAnsi="Times New Roman" w:cs="Times New Roman"/>
          <w:bCs/>
        </w:rPr>
        <w:t>Chýba nemocnica</w:t>
      </w:r>
      <w:r w:rsidR="001B133A">
        <w:rPr>
          <w:rFonts w:ascii="Times New Roman" w:hAnsi="Times New Roman" w:cs="Times New Roman"/>
          <w:bCs/>
        </w:rPr>
        <w:t>.</w:t>
      </w:r>
      <w:r w:rsidRPr="001B133A">
        <w:rPr>
          <w:rFonts w:ascii="Times New Roman" w:hAnsi="Times New Roman" w:cs="Times New Roman"/>
          <w:bCs/>
        </w:rPr>
        <w:t xml:space="preserve"> </w:t>
      </w:r>
    </w:p>
    <w:p w14:paraId="28154062" w14:textId="51E04A29" w:rsidR="0046448C" w:rsidRPr="001B133A" w:rsidRDefault="0046448C" w:rsidP="001B133A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1B133A">
        <w:rPr>
          <w:rFonts w:ascii="Times New Roman" w:hAnsi="Times New Roman" w:cs="Times New Roman"/>
          <w:bCs/>
        </w:rPr>
        <w:t>Viac kultúry bez prezentácie politikov... je toho dosť</w:t>
      </w:r>
      <w:r w:rsidR="001B133A">
        <w:rPr>
          <w:rFonts w:ascii="Times New Roman" w:hAnsi="Times New Roman" w:cs="Times New Roman"/>
          <w:bCs/>
        </w:rPr>
        <w:t>.</w:t>
      </w:r>
    </w:p>
    <w:p w14:paraId="5269A43A" w14:textId="58156B4F" w:rsidR="0046448C" w:rsidRPr="001B133A" w:rsidRDefault="0046448C" w:rsidP="001B133A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1B133A">
        <w:rPr>
          <w:rFonts w:ascii="Times New Roman" w:hAnsi="Times New Roman" w:cs="Times New Roman"/>
          <w:bCs/>
        </w:rPr>
        <w:t>Viac času v teréne mestskej polície, pripadne viac mestských policajtov.</w:t>
      </w:r>
    </w:p>
    <w:p w14:paraId="39CE1E89" w14:textId="43ECC5D1" w:rsidR="0046448C" w:rsidRPr="001B133A" w:rsidRDefault="0046448C" w:rsidP="001B133A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1B133A">
        <w:rPr>
          <w:rFonts w:ascii="Times New Roman" w:hAnsi="Times New Roman" w:cs="Times New Roman"/>
          <w:bCs/>
        </w:rPr>
        <w:t xml:space="preserve">Pre pandémiu boli obmedzené časy </w:t>
      </w:r>
      <w:r w:rsidR="00EA0EA1" w:rsidRPr="001B133A">
        <w:rPr>
          <w:rFonts w:ascii="Times New Roman" w:hAnsi="Times New Roman" w:cs="Times New Roman"/>
          <w:bCs/>
        </w:rPr>
        <w:t>prevádzkovania</w:t>
      </w:r>
      <w:r w:rsidRPr="001B133A">
        <w:rPr>
          <w:rFonts w:ascii="Times New Roman" w:hAnsi="Times New Roman" w:cs="Times New Roman"/>
          <w:bCs/>
        </w:rPr>
        <w:t xml:space="preserve"> služieb</w:t>
      </w:r>
      <w:r w:rsidR="00BA087B">
        <w:rPr>
          <w:rFonts w:ascii="Times New Roman" w:hAnsi="Times New Roman" w:cs="Times New Roman"/>
          <w:bCs/>
        </w:rPr>
        <w:t>,</w:t>
      </w:r>
      <w:r w:rsidRPr="001B133A">
        <w:rPr>
          <w:rFonts w:ascii="Times New Roman" w:hAnsi="Times New Roman" w:cs="Times New Roman"/>
          <w:bCs/>
        </w:rPr>
        <w:t xml:space="preserve"> aj na úradoch, čo sťažovalo vybavovanie osobných záležitostí</w:t>
      </w:r>
      <w:r w:rsidR="001B133A">
        <w:rPr>
          <w:rFonts w:ascii="Times New Roman" w:hAnsi="Times New Roman" w:cs="Times New Roman"/>
          <w:bCs/>
        </w:rPr>
        <w:t>.</w:t>
      </w:r>
    </w:p>
    <w:p w14:paraId="337642F7" w14:textId="5A6807FB" w:rsidR="0046448C" w:rsidRPr="001B133A" w:rsidRDefault="0046448C" w:rsidP="001B133A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</w:rPr>
      </w:pPr>
      <w:r w:rsidRPr="001B133A">
        <w:rPr>
          <w:rFonts w:ascii="Times New Roman" w:hAnsi="Times New Roman" w:cs="Times New Roman"/>
          <w:bCs/>
        </w:rPr>
        <w:t>Úplne zanedbaný predstaničný priestor. "vstupná brána mesta"</w:t>
      </w:r>
      <w:r w:rsidR="001B133A">
        <w:rPr>
          <w:rFonts w:ascii="Times New Roman" w:hAnsi="Times New Roman" w:cs="Times New Roman"/>
          <w:bCs/>
        </w:rPr>
        <w:t>.</w:t>
      </w:r>
    </w:p>
    <w:p w14:paraId="0B9CC9C8" w14:textId="77777777" w:rsidR="00A73BBC" w:rsidRPr="001B133A" w:rsidRDefault="00A73BBC" w:rsidP="001B133A">
      <w:pPr>
        <w:spacing w:after="0" w:line="240" w:lineRule="auto"/>
        <w:rPr>
          <w:rFonts w:ascii="Times New Roman" w:hAnsi="Times New Roman" w:cs="Times New Roman"/>
          <w:bCs/>
        </w:rPr>
      </w:pPr>
    </w:p>
    <w:p w14:paraId="4F535F80" w14:textId="77777777" w:rsidR="003C7BE2" w:rsidRPr="00144914" w:rsidRDefault="003C7BE2" w:rsidP="0014491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839621" w14:textId="3CF2B37A" w:rsidR="003C7BE2" w:rsidRPr="00144914" w:rsidRDefault="003C7BE2" w:rsidP="00144914">
      <w:pPr>
        <w:spacing w:after="0" w:line="240" w:lineRule="auto"/>
        <w:rPr>
          <w:rFonts w:ascii="Times New Roman" w:hAnsi="Times New Roman" w:cs="Times New Roman"/>
        </w:rPr>
      </w:pPr>
      <w:r w:rsidRPr="00144914">
        <w:rPr>
          <w:rFonts w:ascii="Times New Roman" w:hAnsi="Times New Roman" w:cs="Times New Roman"/>
        </w:rPr>
        <w:t xml:space="preserve">Spracovala: Ing. Petra </w:t>
      </w:r>
      <w:r w:rsidR="0067101B">
        <w:rPr>
          <w:rFonts w:ascii="Times New Roman" w:hAnsi="Times New Roman" w:cs="Times New Roman"/>
        </w:rPr>
        <w:t>Kárasová</w:t>
      </w:r>
    </w:p>
    <w:sectPr w:rsidR="003C7BE2" w:rsidRPr="00144914" w:rsidSect="00444BB3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4F101" w14:textId="77777777" w:rsidR="008A4E9A" w:rsidRDefault="008A4E9A" w:rsidP="00DF1526">
      <w:pPr>
        <w:spacing w:after="0" w:line="240" w:lineRule="auto"/>
      </w:pPr>
      <w:r>
        <w:separator/>
      </w:r>
    </w:p>
  </w:endnote>
  <w:endnote w:type="continuationSeparator" w:id="0">
    <w:p w14:paraId="34025E4D" w14:textId="77777777" w:rsidR="008A4E9A" w:rsidRDefault="008A4E9A" w:rsidP="00DF1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9557300"/>
      <w:docPartObj>
        <w:docPartGallery w:val="Page Numbers (Bottom of Page)"/>
        <w:docPartUnique/>
      </w:docPartObj>
    </w:sdtPr>
    <w:sdtContent>
      <w:p w14:paraId="1B5B4DAF" w14:textId="77777777" w:rsidR="005A617C" w:rsidRDefault="005A617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BFF0D8" w14:textId="77777777" w:rsidR="005A617C" w:rsidRDefault="005A617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1E750" w14:textId="77777777" w:rsidR="008A4E9A" w:rsidRDefault="008A4E9A" w:rsidP="00DF1526">
      <w:pPr>
        <w:spacing w:after="0" w:line="240" w:lineRule="auto"/>
      </w:pPr>
      <w:r>
        <w:separator/>
      </w:r>
    </w:p>
  </w:footnote>
  <w:footnote w:type="continuationSeparator" w:id="0">
    <w:p w14:paraId="503F55B3" w14:textId="77777777" w:rsidR="008A4E9A" w:rsidRDefault="008A4E9A" w:rsidP="00DF1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63F4C"/>
    <w:multiLevelType w:val="hybridMultilevel"/>
    <w:tmpl w:val="08005244"/>
    <w:lvl w:ilvl="0" w:tplc="93080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64426"/>
    <w:multiLevelType w:val="hybridMultilevel"/>
    <w:tmpl w:val="E564E13A"/>
    <w:lvl w:ilvl="0" w:tplc="1E1687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45716"/>
    <w:multiLevelType w:val="hybridMultilevel"/>
    <w:tmpl w:val="5A3E77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45D52"/>
    <w:multiLevelType w:val="hybridMultilevel"/>
    <w:tmpl w:val="A58A08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A2D51"/>
    <w:multiLevelType w:val="hybridMultilevel"/>
    <w:tmpl w:val="6586362E"/>
    <w:lvl w:ilvl="0" w:tplc="C1987C8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965CD"/>
    <w:multiLevelType w:val="hybridMultilevel"/>
    <w:tmpl w:val="3BCC7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F"/>
    <w:rsid w:val="00033D9D"/>
    <w:rsid w:val="000701A7"/>
    <w:rsid w:val="000829F2"/>
    <w:rsid w:val="00097DFC"/>
    <w:rsid w:val="000C1E94"/>
    <w:rsid w:val="001079A6"/>
    <w:rsid w:val="00142B66"/>
    <w:rsid w:val="00144914"/>
    <w:rsid w:val="00144C06"/>
    <w:rsid w:val="00145553"/>
    <w:rsid w:val="001546AA"/>
    <w:rsid w:val="00192EB2"/>
    <w:rsid w:val="001B133A"/>
    <w:rsid w:val="001C498A"/>
    <w:rsid w:val="001D762C"/>
    <w:rsid w:val="00213F35"/>
    <w:rsid w:val="00231FAA"/>
    <w:rsid w:val="0024325B"/>
    <w:rsid w:val="00246DB6"/>
    <w:rsid w:val="00253956"/>
    <w:rsid w:val="002B6182"/>
    <w:rsid w:val="002C3ACE"/>
    <w:rsid w:val="002C7443"/>
    <w:rsid w:val="002D0717"/>
    <w:rsid w:val="002D559B"/>
    <w:rsid w:val="003043B1"/>
    <w:rsid w:val="00317E02"/>
    <w:rsid w:val="0032023B"/>
    <w:rsid w:val="003330CF"/>
    <w:rsid w:val="003C7BE2"/>
    <w:rsid w:val="003F1BD4"/>
    <w:rsid w:val="003F5038"/>
    <w:rsid w:val="00405ED3"/>
    <w:rsid w:val="00444BB3"/>
    <w:rsid w:val="004506D9"/>
    <w:rsid w:val="0046448C"/>
    <w:rsid w:val="004679E7"/>
    <w:rsid w:val="0047306D"/>
    <w:rsid w:val="00494FEF"/>
    <w:rsid w:val="004B2340"/>
    <w:rsid w:val="004C1514"/>
    <w:rsid w:val="005338F0"/>
    <w:rsid w:val="00563A0D"/>
    <w:rsid w:val="00571241"/>
    <w:rsid w:val="00586A00"/>
    <w:rsid w:val="00592F35"/>
    <w:rsid w:val="005977DB"/>
    <w:rsid w:val="005A40E1"/>
    <w:rsid w:val="005A617C"/>
    <w:rsid w:val="005E1037"/>
    <w:rsid w:val="005E6EC6"/>
    <w:rsid w:val="005F38E4"/>
    <w:rsid w:val="005F7456"/>
    <w:rsid w:val="00607013"/>
    <w:rsid w:val="00621A10"/>
    <w:rsid w:val="00653139"/>
    <w:rsid w:val="00656311"/>
    <w:rsid w:val="00665AD9"/>
    <w:rsid w:val="0067101B"/>
    <w:rsid w:val="006C0BA3"/>
    <w:rsid w:val="006C35E5"/>
    <w:rsid w:val="006C4276"/>
    <w:rsid w:val="006F2CFF"/>
    <w:rsid w:val="00736AFC"/>
    <w:rsid w:val="007435BD"/>
    <w:rsid w:val="007673BD"/>
    <w:rsid w:val="007A3CA2"/>
    <w:rsid w:val="007A5DB3"/>
    <w:rsid w:val="007B52F4"/>
    <w:rsid w:val="007F2D63"/>
    <w:rsid w:val="00853EAB"/>
    <w:rsid w:val="008949E0"/>
    <w:rsid w:val="008A48B9"/>
    <w:rsid w:val="008A4E9A"/>
    <w:rsid w:val="008D197A"/>
    <w:rsid w:val="0090210C"/>
    <w:rsid w:val="00957EDB"/>
    <w:rsid w:val="00995E53"/>
    <w:rsid w:val="009A2FE9"/>
    <w:rsid w:val="009A5238"/>
    <w:rsid w:val="009C0C5B"/>
    <w:rsid w:val="00A20FC6"/>
    <w:rsid w:val="00A2210F"/>
    <w:rsid w:val="00A51456"/>
    <w:rsid w:val="00A73BBC"/>
    <w:rsid w:val="00AB23A0"/>
    <w:rsid w:val="00AD6808"/>
    <w:rsid w:val="00AD6EA0"/>
    <w:rsid w:val="00B02587"/>
    <w:rsid w:val="00B91BD5"/>
    <w:rsid w:val="00BA087B"/>
    <w:rsid w:val="00BB135C"/>
    <w:rsid w:val="00BB2485"/>
    <w:rsid w:val="00BC3559"/>
    <w:rsid w:val="00BD6F97"/>
    <w:rsid w:val="00BF3CFA"/>
    <w:rsid w:val="00BF559C"/>
    <w:rsid w:val="00C01531"/>
    <w:rsid w:val="00C4354F"/>
    <w:rsid w:val="00C71A98"/>
    <w:rsid w:val="00C96F78"/>
    <w:rsid w:val="00CD4941"/>
    <w:rsid w:val="00D144A3"/>
    <w:rsid w:val="00D2374E"/>
    <w:rsid w:val="00D57D82"/>
    <w:rsid w:val="00D93E57"/>
    <w:rsid w:val="00DB1376"/>
    <w:rsid w:val="00DB2208"/>
    <w:rsid w:val="00DF1526"/>
    <w:rsid w:val="00E07329"/>
    <w:rsid w:val="00E22D41"/>
    <w:rsid w:val="00E52B73"/>
    <w:rsid w:val="00E6159B"/>
    <w:rsid w:val="00E61944"/>
    <w:rsid w:val="00EA0EA1"/>
    <w:rsid w:val="00EA4BD4"/>
    <w:rsid w:val="00EF1E9E"/>
    <w:rsid w:val="00F11582"/>
    <w:rsid w:val="00F17F70"/>
    <w:rsid w:val="00F34A82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33FD8"/>
  <w15:docId w15:val="{C5B335A0-1631-4DFE-A0D6-CCBE2378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22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A2210F"/>
    <w:pPr>
      <w:spacing w:after="200" w:line="276" w:lineRule="auto"/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9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77DB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F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1526"/>
  </w:style>
  <w:style w:type="paragraph" w:styleId="Pta">
    <w:name w:val="footer"/>
    <w:basedOn w:val="Normlny"/>
    <w:link w:val="PtaChar"/>
    <w:uiPriority w:val="99"/>
    <w:unhideWhenUsed/>
    <w:rsid w:val="00DF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1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23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71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0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0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48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4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7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5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7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2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2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89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esktop\PHSR%202020%20pracovn&#233;\Slu&#382;by%20spracovan&#233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0" i="0" baseline="0">
                <a:effectLst/>
              </a:rPr>
              <a:t>Spokojnosť so službami v meste</a:t>
            </a:r>
            <a:endParaRPr lang="sk-SK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explosion val="2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6FD-4923-BCCE-D2200BDDCC0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6FD-4923-BCCE-D2200BDDCC0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6FD-4923-BCCE-D2200BDDCC0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6FD-4923-BCCE-D2200BDDCC0A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fld id="{54F03DD9-3A82-4627-8BA6-B55CDA42AD72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66FD-4923-BCCE-D2200BDDCC0A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14A8BEC4-AE89-494E-A45C-8793F414EAAC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66FD-4923-BCCE-D2200BDDCC0A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25FFAB0A-596D-470A-9CD9-C78233973EAF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66FD-4923-BCCE-D2200BDDCC0A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2C63EB59-245A-4F54-80DA-A1A4AD02C713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66FD-4923-BCCE-D2200BDDCC0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'1,2,3,8,9,10,13'!$O$21:$O$24</c:f>
              <c:strCache>
                <c:ptCount val="4"/>
                <c:pt idx="0">
                  <c:v>áno</c:v>
                </c:pt>
                <c:pt idx="1">
                  <c:v>neviem</c:v>
                </c:pt>
                <c:pt idx="2">
                  <c:v>nevyjadrené</c:v>
                </c:pt>
                <c:pt idx="3">
                  <c:v>nie</c:v>
                </c:pt>
              </c:strCache>
            </c:strRef>
          </c:cat>
          <c:val>
            <c:numRef>
              <c:f>'1,2,3,8,9,10,13'!$P$21:$P$24</c:f>
              <c:numCache>
                <c:formatCode>General</c:formatCode>
                <c:ptCount val="4"/>
                <c:pt idx="0">
                  <c:v>35.119999999999997</c:v>
                </c:pt>
                <c:pt idx="1">
                  <c:v>18.45</c:v>
                </c:pt>
                <c:pt idx="2">
                  <c:v>2.98</c:v>
                </c:pt>
                <c:pt idx="3">
                  <c:v>43.45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6FD-4923-BCCE-D2200BDDCC0A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>
        <c:manualLayout>
          <c:layoutTarget val="inner"/>
          <c:xMode val="edge"/>
          <c:yMode val="edge"/>
          <c:x val="0.1616832895888014"/>
          <c:y val="0.28221930592009331"/>
          <c:w val="0.40047572178477692"/>
          <c:h val="0.66745953630796151"/>
        </c:manualLayout>
      </c:layout>
      <c:pieChart>
        <c:varyColors val="1"/>
        <c:ser>
          <c:idx val="0"/>
          <c:order val="0"/>
          <c:tx>
            <c:strRef>
              <c:f>'1,2,3,8,9,10,13'!$P$2</c:f>
              <c:strCache>
                <c:ptCount val="1"/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6D1-4E77-A8ED-D049B334225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6D1-4E77-A8ED-D049B334225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6D1-4E77-A8ED-D049B334225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6D1-4E77-A8ED-D049B334225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C6D1-4E77-A8ED-D049B334225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C6D1-4E77-A8ED-D049B3342255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fld id="{F4F4BA25-7F86-40D4-A897-92315001C698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C6D1-4E77-A8ED-D049B334225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2FC8715B-00B5-484D-BB64-ACCB47FC18B9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C6D1-4E77-A8ED-D049B334225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A873A3A5-8F61-4499-8CD1-7A9FEA1492CE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C6D1-4E77-A8ED-D049B3342255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10022A5B-5A15-4A7E-A09E-0AD5BF3F8548}" type="VALUE">
                      <a:rPr lang="en-US"/>
                      <a:pPr/>
                      <a:t>[HODNOTA]</a:t>
                    </a:fld>
                    <a:r>
                      <a:rPr lang="en-US"/>
                      <a:t> 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C6D1-4E77-A8ED-D049B3342255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8619959E-F4BB-49A9-89EA-F694982D8FAE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C6D1-4E77-A8ED-D049B3342255}"/>
                </c:ext>
              </c:extLst>
            </c:dLbl>
            <c:dLbl>
              <c:idx val="5"/>
              <c:layout>
                <c:manualLayout>
                  <c:x val="5.5475065616797901E-2"/>
                  <c:y val="0.12667249927092447"/>
                </c:manualLayout>
              </c:layout>
              <c:tx>
                <c:rich>
                  <a:bodyPr/>
                  <a:lstStyle/>
                  <a:p>
                    <a:fld id="{AD1EE052-0E49-40B4-AC77-FEC7949F9973}" type="VALUE">
                      <a:rPr lang="en-US"/>
                      <a:pPr/>
                      <a:t>[HODNOTA]</a:t>
                    </a:fld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C6D1-4E77-A8ED-D049B33422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'1,2,3,8,9,10,13'!$O$3:$O$8</c:f>
              <c:strCache>
                <c:ptCount val="6"/>
                <c:pt idx="0">
                  <c:v>iné</c:v>
                </c:pt>
                <c:pt idx="1">
                  <c:v>nespokojný</c:v>
                </c:pt>
                <c:pt idx="2">
                  <c:v>nevyjadrené</c:v>
                </c:pt>
                <c:pt idx="3">
                  <c:v>skôr nespokojný</c:v>
                </c:pt>
                <c:pt idx="4">
                  <c:v>skôr spokojný</c:v>
                </c:pt>
                <c:pt idx="5">
                  <c:v>spokojný</c:v>
                </c:pt>
              </c:strCache>
            </c:strRef>
          </c:cat>
          <c:val>
            <c:numRef>
              <c:f>'1,2,3,8,9,10,13'!$P$3:$P$8</c:f>
              <c:numCache>
                <c:formatCode>General</c:formatCode>
                <c:ptCount val="6"/>
                <c:pt idx="0">
                  <c:v>1.79</c:v>
                </c:pt>
                <c:pt idx="1">
                  <c:v>4.76</c:v>
                </c:pt>
                <c:pt idx="2">
                  <c:v>1.19</c:v>
                </c:pt>
                <c:pt idx="3">
                  <c:v>24.4</c:v>
                </c:pt>
                <c:pt idx="4">
                  <c:v>51.19</c:v>
                </c:pt>
                <c:pt idx="5">
                  <c:v>16.670000000000002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C6D1-4E77-A8ED-D049B3342255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0.09501</cdr:x>
      <cdr:y>0.02602</cdr:y>
    </cdr:from>
    <cdr:to>
      <cdr:x>0.86574</cdr:x>
      <cdr:y>0.15714</cdr:y>
    </cdr:to>
    <cdr:pic>
      <cdr:nvPicPr>
        <cdr:cNvPr id="2" name="chart">
          <a:extLst xmlns:a="http://schemas.openxmlformats.org/drawingml/2006/main">
            <a:ext uri="{FF2B5EF4-FFF2-40B4-BE49-F238E27FC236}">
              <a16:creationId xmlns:a16="http://schemas.microsoft.com/office/drawing/2014/main" id="{D831141F-F446-4F8A-8B51-ECDF798F6FF3}"/>
            </a:ext>
          </a:extLst>
        </cdr:cNvPr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349031" y="58963"/>
          <a:ext cx="2831258" cy="297075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7E2DD-C240-496C-A2FD-8DD637976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5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szalayova</dc:creator>
  <cp:keywords/>
  <dc:description/>
  <cp:lastModifiedBy>vargova</cp:lastModifiedBy>
  <cp:revision>22</cp:revision>
  <dcterms:created xsi:type="dcterms:W3CDTF">2020-05-04T13:30:00Z</dcterms:created>
  <dcterms:modified xsi:type="dcterms:W3CDTF">2021-05-03T05:14:00Z</dcterms:modified>
</cp:coreProperties>
</file>